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CEDD533"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7513E5">
        <w:rPr>
          <w:b/>
          <w:noProof/>
          <w:sz w:val="24"/>
        </w:rPr>
        <w:t>35</w:t>
      </w:r>
      <w:r w:rsidR="0070124E">
        <w:rPr>
          <w:b/>
          <w:noProof/>
          <w:sz w:val="24"/>
        </w:rPr>
        <w:t>93</w:t>
      </w:r>
      <w:r w:rsidR="007513E5">
        <w:rPr>
          <w:b/>
          <w:noProof/>
          <w:sz w:val="24"/>
        </w:rPr>
        <w:t>0</w:t>
      </w:r>
    </w:p>
    <w:p w14:paraId="620D3CF4" w14:textId="684A5775" w:rsidR="00305F43" w:rsidRPr="0070124E" w:rsidRDefault="00FD66AA" w:rsidP="0070124E">
      <w:pPr>
        <w:pStyle w:val="CRCoverPage"/>
        <w:tabs>
          <w:tab w:val="right" w:pos="9639"/>
        </w:tabs>
        <w:spacing w:after="0"/>
        <w:rPr>
          <w:b/>
          <w:i/>
          <w:noProof/>
          <w:sz w:val="28"/>
        </w:rPr>
      </w:pPr>
      <w:r>
        <w:rPr>
          <w:b/>
          <w:noProof/>
          <w:sz w:val="24"/>
        </w:rPr>
        <w:t>Goteborg, 21– 25 August 2023</w:t>
      </w:r>
      <w:r w:rsidR="0070124E">
        <w:rPr>
          <w:b/>
          <w:noProof/>
          <w:sz w:val="24"/>
        </w:rPr>
        <w:tab/>
      </w:r>
      <w:r w:rsidR="0070124E" w:rsidRPr="0070124E">
        <w:rPr>
          <w:b/>
          <w:noProof/>
          <w:sz w:val="24"/>
        </w:rPr>
        <w:t xml:space="preserve"> </w:t>
      </w:r>
      <w:r w:rsidR="0070124E" w:rsidRPr="0070124E">
        <w:rPr>
          <w:rFonts w:hint="eastAsia"/>
          <w:b/>
          <w:i/>
          <w:noProof/>
          <w:sz w:val="21"/>
          <w:lang w:eastAsia="zh-CN"/>
        </w:rPr>
        <w:t>was</w:t>
      </w:r>
      <w:r w:rsidR="0070124E" w:rsidRPr="0070124E">
        <w:rPr>
          <w:b/>
          <w:i/>
          <w:noProof/>
          <w:sz w:val="21"/>
        </w:rPr>
        <w:t xml:space="preserve"> </w:t>
      </w:r>
      <w:r w:rsidR="0070124E" w:rsidRPr="0070124E">
        <w:rPr>
          <w:b/>
          <w:i/>
          <w:noProof/>
          <w:sz w:val="21"/>
        </w:rPr>
        <w:t>C1-235</w:t>
      </w:r>
      <w:r w:rsidR="0070124E" w:rsidRPr="0070124E">
        <w:rPr>
          <w:b/>
          <w:i/>
          <w:noProof/>
          <w:sz w:val="21"/>
        </w:rPr>
        <w:t>503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C99A"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147E00">
              <w:rPr>
                <w:b/>
                <w:noProof/>
                <w:sz w:val="28"/>
                <w:lang w:eastAsia="zh-CN"/>
              </w:rPr>
              <w:t>5</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5764A" w:rsidR="001E41F3" w:rsidRPr="00410371" w:rsidRDefault="007513E5" w:rsidP="00547111">
            <w:pPr>
              <w:pStyle w:val="CRCoverPage"/>
              <w:spacing w:after="0"/>
              <w:rPr>
                <w:noProof/>
                <w:lang w:eastAsia="zh-CN"/>
              </w:rPr>
            </w:pPr>
            <w:r w:rsidRPr="007513E5">
              <w:rPr>
                <w:rFonts w:hint="eastAsia"/>
                <w:b/>
                <w:noProof/>
                <w:sz w:val="28"/>
                <w:lang w:eastAsia="zh-CN"/>
              </w:rPr>
              <w:t>5</w:t>
            </w:r>
            <w:r w:rsidRPr="007513E5">
              <w:rPr>
                <w:b/>
                <w:noProof/>
                <w:sz w:val="28"/>
                <w:lang w:eastAsia="zh-CN"/>
              </w:rPr>
              <w:t>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DA277B" w:rsidR="001E41F3" w:rsidRPr="00410371" w:rsidRDefault="0089377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AA71B2" w:rsidR="001E41F3" w:rsidRPr="00410371" w:rsidRDefault="00CB436B" w:rsidP="00F10DE0">
            <w:pPr>
              <w:pStyle w:val="CRCoverPage"/>
              <w:spacing w:after="0"/>
              <w:jc w:val="center"/>
              <w:rPr>
                <w:noProof/>
                <w:sz w:val="28"/>
              </w:rPr>
            </w:pPr>
            <w:r>
              <w:rPr>
                <w:b/>
                <w:noProof/>
                <w:sz w:val="28"/>
                <w:lang w:eastAsia="zh-CN"/>
              </w:rPr>
              <w:t>1</w:t>
            </w:r>
            <w:r w:rsidR="00C97F3C">
              <w:rPr>
                <w:b/>
                <w:noProof/>
                <w:sz w:val="28"/>
                <w:lang w:eastAsia="zh-CN"/>
              </w:rPr>
              <w:t>8</w:t>
            </w:r>
            <w:r w:rsidR="00F10DE0">
              <w:rPr>
                <w:b/>
                <w:noProof/>
                <w:sz w:val="28"/>
                <w:lang w:eastAsia="zh-CN"/>
              </w:rPr>
              <w:t>.</w:t>
            </w:r>
            <w:r w:rsidR="00C97F3C">
              <w:rPr>
                <w:b/>
                <w:noProof/>
                <w:sz w:val="28"/>
                <w:lang w:eastAsia="zh-CN"/>
              </w:rPr>
              <w:t>3</w:t>
            </w:r>
            <w:r w:rsidR="00D077A0" w:rsidRPr="00BB5F4E">
              <w:rPr>
                <w:b/>
                <w:noProof/>
                <w:sz w:val="28"/>
                <w:lang w:eastAsia="zh-CN"/>
              </w:rPr>
              <w:t>.</w:t>
            </w:r>
            <w:r w:rsidR="00F10DE0">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844B75" w:rsidR="00F25D98"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725D7" w:rsidR="00F25D98" w:rsidRDefault="000A4C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5C216" w:rsidR="001E41F3" w:rsidRDefault="00757654" w:rsidP="002F5FA9">
            <w:pPr>
              <w:pStyle w:val="CRCoverPage"/>
              <w:spacing w:after="0"/>
              <w:ind w:left="100"/>
              <w:rPr>
                <w:noProof/>
                <w:lang w:eastAsia="zh-CN"/>
              </w:rPr>
            </w:pPr>
            <w:r>
              <w:rPr>
                <w:noProof/>
              </w:rPr>
              <w:t xml:space="preserve">Correction on </w:t>
            </w:r>
            <w:r w:rsidR="002E2F22" w:rsidRPr="002E2F22">
              <w:rPr>
                <w:noProof/>
              </w:rPr>
              <w:t>MPS indicator update</w:t>
            </w:r>
            <w:r w:rsidR="0087553E">
              <w:rPr>
                <w:noProof/>
              </w:rPr>
              <w:t xml:space="preserve"> </w:t>
            </w:r>
            <w:r w:rsidR="00D1665A">
              <w:rPr>
                <w:noProof/>
              </w:rPr>
              <w:t xml:space="preserve">in </w:t>
            </w:r>
            <w:r w:rsidR="0087553E">
              <w:rPr>
                <w:noProof/>
              </w:rPr>
              <w:t>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1489C4" w:rsidR="001E41F3" w:rsidRDefault="004906AD">
            <w:pPr>
              <w:pStyle w:val="CRCoverPage"/>
              <w:spacing w:after="0"/>
              <w:ind w:left="100"/>
              <w:rPr>
                <w:noProof/>
              </w:rPr>
            </w:pPr>
            <w:r>
              <w:rPr>
                <w:rFonts w:cs="Arial"/>
              </w:rPr>
              <w:t>5GProtoc</w:t>
            </w:r>
            <w:r w:rsidR="0065589B">
              <w:rPr>
                <w:rFonts w:cs="Arial"/>
              </w:rPr>
              <w:t>1</w:t>
            </w:r>
            <w:r w:rsidR="00020DDD">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7370F0" w:rsidR="001E41F3" w:rsidRDefault="00020D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A08654" w:rsidR="001E41F3" w:rsidRDefault="00DF28A0">
            <w:pPr>
              <w:pStyle w:val="CRCoverPage"/>
              <w:spacing w:after="0"/>
              <w:ind w:left="100"/>
              <w:rPr>
                <w:noProof/>
              </w:rPr>
            </w:pPr>
            <w:r>
              <w:rPr>
                <w:noProof/>
              </w:rPr>
              <w:t>Rel-1</w:t>
            </w:r>
            <w:r w:rsidR="000138D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C7CEA" w14:textId="77777777" w:rsidR="006B7C38" w:rsidRDefault="006B7C38" w:rsidP="006B7C38">
            <w:pPr>
              <w:snapToGrid w:val="0"/>
              <w:spacing w:beforeLines="50" w:before="120" w:afterLines="50" w:after="120"/>
              <w:rPr>
                <w:rFonts w:ascii="Arial" w:hAnsi="Arial"/>
                <w:noProof/>
              </w:rPr>
            </w:pPr>
            <w:r>
              <w:rPr>
                <w:rFonts w:ascii="Arial" w:hAnsi="Arial"/>
                <w:noProof/>
              </w:rPr>
              <w:t xml:space="preserve">The value of the MPS indicator which has been sent to the UE in the registration procedure may be changed. Informing the updated MPS indicator value to the UE included in the CUC message is the most </w:t>
            </w:r>
            <w:r w:rsidRPr="00C33A40">
              <w:rPr>
                <w:rFonts w:ascii="Arial" w:hAnsi="Arial"/>
                <w:noProof/>
              </w:rPr>
              <w:t>signal-saving method</w:t>
            </w:r>
            <w:r>
              <w:rPr>
                <w:rFonts w:ascii="Arial" w:hAnsi="Arial"/>
                <w:noProof/>
              </w:rPr>
              <w:t xml:space="preserve"> which is friendly both for the UE and the network. Because the pre-R17 doesn't support MPS indicator update via the CUC procedure, it is specified in Rel-17, only for the UE who reports supporting the </w:t>
            </w:r>
            <w:r w:rsidRPr="005C702F">
              <w:rPr>
                <w:rFonts w:ascii="Arial" w:hAnsi="Arial"/>
                <w:noProof/>
              </w:rPr>
              <w:t>MPS indicator update via the UE configuration update procedure</w:t>
            </w:r>
            <w:r>
              <w:rPr>
                <w:rFonts w:ascii="Arial" w:hAnsi="Arial"/>
                <w:noProof/>
              </w:rPr>
              <w:t>, the network may choose to include the update MPS value through CUC procedure directly, see below option a):</w:t>
            </w:r>
          </w:p>
          <w:p w14:paraId="06E11CB0" w14:textId="77777777" w:rsidR="006B7C38" w:rsidRPr="00A25704" w:rsidRDefault="006B7C38" w:rsidP="006B7C38">
            <w:pPr>
              <w:snapToGrid w:val="0"/>
              <w:spacing w:beforeLines="50" w:before="120" w:afterLines="50" w:after="120"/>
              <w:ind w:leftChars="200" w:left="400"/>
              <w:rPr>
                <w:noProof/>
                <w:sz w:val="18"/>
              </w:rPr>
            </w:pPr>
            <w:r w:rsidRPr="00A25704">
              <w:rPr>
                <w:noProof/>
                <w:sz w:val="18"/>
              </w:rPr>
              <w:t>If the AMF needs to inform the UE that the use of access identity 1 is valid or is no longer valid, then,</w:t>
            </w:r>
          </w:p>
          <w:p w14:paraId="05165333" w14:textId="77777777" w:rsidR="006B7C38" w:rsidRDefault="006B7C38" w:rsidP="006B7C38">
            <w:pPr>
              <w:snapToGrid w:val="0"/>
              <w:spacing w:beforeLines="50" w:before="120" w:afterLines="50" w:after="120"/>
              <w:ind w:leftChars="200" w:left="400"/>
              <w:rPr>
                <w:noProof/>
                <w:sz w:val="18"/>
              </w:rPr>
            </w:pPr>
            <w:r w:rsidRPr="00A25704">
              <w:rPr>
                <w:noProof/>
                <w:sz w:val="18"/>
              </w:rPr>
              <w:t>1)</w:t>
            </w:r>
            <w:r w:rsidRPr="00A25704">
              <w:rPr>
                <w:noProof/>
                <w:sz w:val="18"/>
              </w:rPr>
              <w:tab/>
              <w:t xml:space="preserve">if the </w:t>
            </w:r>
            <w:r w:rsidRPr="00C50128">
              <w:rPr>
                <w:noProof/>
                <w:sz w:val="18"/>
                <w:highlight w:val="cyan"/>
              </w:rPr>
              <w:t>UE supports MPS indicator</w:t>
            </w:r>
            <w:r w:rsidRPr="00A25704">
              <w:rPr>
                <w:noProof/>
                <w:sz w:val="18"/>
              </w:rPr>
              <w:t xml:space="preserve"> update via the UE configuration update procedure,the AMF:</w:t>
            </w:r>
          </w:p>
          <w:p w14:paraId="4482750A" w14:textId="77777777" w:rsidR="006B7C38" w:rsidRPr="00A25704" w:rsidRDefault="006B7C38" w:rsidP="006B7C38">
            <w:pPr>
              <w:snapToGrid w:val="0"/>
              <w:spacing w:beforeLines="50" w:before="120" w:afterLines="50" w:after="120"/>
              <w:ind w:leftChars="200" w:left="400"/>
              <w:rPr>
                <w:noProof/>
                <w:sz w:val="18"/>
              </w:rPr>
            </w:pPr>
            <w:r w:rsidRPr="002C2980">
              <w:rPr>
                <w:noProof/>
                <w:sz w:val="18"/>
                <w:highlight w:val="green"/>
              </w:rPr>
              <w:t>a)</w:t>
            </w:r>
            <w:r w:rsidRPr="00A25704">
              <w:rPr>
                <w:noProof/>
                <w:sz w:val="18"/>
              </w:rPr>
              <w:t xml:space="preserve">informs the UE by setting the MPS indicator bit of the Priority indicator IE to "Access identity 1 valid" or "Access identity 1 not valid" respectively, </w:t>
            </w:r>
            <w:r w:rsidRPr="005C702F">
              <w:rPr>
                <w:noProof/>
                <w:sz w:val="18"/>
                <w:highlight w:val="green"/>
              </w:rPr>
              <w:t>in the CONFIGURATION UPDATE COMMAND message</w:t>
            </w:r>
            <w:r w:rsidRPr="00A25704">
              <w:rPr>
                <w:noProof/>
                <w:sz w:val="18"/>
              </w:rPr>
              <w:t>. Based on operator policy, the AMF sets the MPS indicator bit in the CONFIGURATION UPDATE COMMAND message based on the MPS priority information in the user's subscription context obtained from the UDM;or .</w:t>
            </w:r>
          </w:p>
          <w:p w14:paraId="5BD0CC3C" w14:textId="77777777" w:rsidR="006B7C38" w:rsidRPr="00A25704" w:rsidRDefault="006B7C38" w:rsidP="006B7C38">
            <w:pPr>
              <w:snapToGrid w:val="0"/>
              <w:spacing w:beforeLines="50" w:before="120" w:afterLines="50" w:after="120"/>
              <w:ind w:leftChars="200" w:left="400"/>
              <w:rPr>
                <w:noProof/>
                <w:sz w:val="18"/>
              </w:rPr>
            </w:pPr>
            <w:r w:rsidRPr="005C702F">
              <w:rPr>
                <w:noProof/>
                <w:sz w:val="18"/>
                <w:highlight w:val="yellow"/>
              </w:rPr>
              <w:t>b)</w:t>
            </w:r>
            <w:r w:rsidRPr="00A25704">
              <w:rPr>
                <w:noProof/>
                <w:sz w:val="18"/>
              </w:rPr>
              <w:tab/>
              <w:t>indicates "registration requested" in the Registration requested bit of the Configuration update indication IE in the CONFIGURATION UPDATE COMMAND message;</w:t>
            </w:r>
          </w:p>
          <w:p w14:paraId="7437FE33" w14:textId="77777777" w:rsidR="006B7C38" w:rsidRDefault="006B7C38" w:rsidP="006B7C38">
            <w:pPr>
              <w:snapToGrid w:val="0"/>
              <w:spacing w:beforeLines="50" w:before="120" w:afterLines="50" w:after="120"/>
              <w:rPr>
                <w:rFonts w:ascii="Arial" w:hAnsi="Arial"/>
                <w:noProof/>
              </w:rPr>
            </w:pPr>
            <w:r>
              <w:rPr>
                <w:rFonts w:ascii="Arial" w:hAnsi="Arial"/>
                <w:noProof/>
              </w:rPr>
              <w:t xml:space="preserve">However since there are two options a) and b), and because of no text described on what condition two options will be activated respectively, the network may not realize option a) at all, even though for the UE who reports supporting </w:t>
            </w:r>
            <w:r w:rsidRPr="00A25704">
              <w:rPr>
                <w:rFonts w:ascii="Arial" w:hAnsi="Arial"/>
                <w:noProof/>
              </w:rPr>
              <w:t>MPS indicator update</w:t>
            </w:r>
            <w:r>
              <w:rPr>
                <w:rFonts w:ascii="Arial" w:hAnsi="Arial"/>
                <w:noProof/>
              </w:rPr>
              <w:t xml:space="preserve"> via CUC procedure.</w:t>
            </w:r>
          </w:p>
          <w:p w14:paraId="231FD3A7" w14:textId="77777777" w:rsidR="006B7C38" w:rsidRDefault="006B7C38" w:rsidP="006B7C38">
            <w:pPr>
              <w:snapToGrid w:val="0"/>
              <w:spacing w:beforeLines="50" w:before="120" w:afterLines="50" w:after="120"/>
              <w:rPr>
                <w:rFonts w:ascii="Arial" w:hAnsi="Arial"/>
                <w:noProof/>
              </w:rPr>
            </w:pPr>
            <w:r>
              <w:rPr>
                <w:rFonts w:ascii="Arial" w:hAnsi="Arial"/>
                <w:noProof/>
              </w:rPr>
              <w:t>Because of the u</w:t>
            </w:r>
            <w:r w:rsidRPr="00662094">
              <w:rPr>
                <w:rFonts w:ascii="Arial" w:hAnsi="Arial"/>
                <w:noProof/>
              </w:rPr>
              <w:t>ncertainty</w:t>
            </w:r>
            <w:r>
              <w:rPr>
                <w:rFonts w:ascii="Arial" w:hAnsi="Arial"/>
                <w:noProof/>
              </w:rPr>
              <w:t xml:space="preserve"> on the network side, t</w:t>
            </w:r>
            <w:r w:rsidRPr="00C46601">
              <w:rPr>
                <w:rFonts w:ascii="Arial" w:hAnsi="Arial"/>
                <w:noProof/>
              </w:rPr>
              <w:t>he UE side may see no profit to</w:t>
            </w:r>
            <w:r>
              <w:rPr>
                <w:rFonts w:ascii="Arial" w:hAnsi="Arial"/>
                <w:noProof/>
              </w:rPr>
              <w:t xml:space="preserve"> support the feature, and also because reporting the </w:t>
            </w:r>
            <w:r w:rsidRPr="00A25704">
              <w:rPr>
                <w:rFonts w:ascii="Arial" w:hAnsi="Arial"/>
                <w:noProof/>
              </w:rPr>
              <w:t>MPS indicator update</w:t>
            </w:r>
            <w:r>
              <w:rPr>
                <w:rFonts w:ascii="Arial" w:hAnsi="Arial"/>
                <w:noProof/>
              </w:rPr>
              <w:t xml:space="preserve"> capablity is optional based on current spec, then the UE may give up supporting the feature.</w:t>
            </w:r>
          </w:p>
          <w:p w14:paraId="11B9B775" w14:textId="77777777" w:rsidR="006B7C38" w:rsidRDefault="006B7C38" w:rsidP="006B7C38">
            <w:pPr>
              <w:snapToGrid w:val="0"/>
              <w:spacing w:beforeLines="50" w:before="120" w:afterLines="50" w:after="120"/>
              <w:ind w:leftChars="100" w:left="200"/>
              <w:rPr>
                <w:noProof/>
                <w:sz w:val="18"/>
              </w:rPr>
            </w:pPr>
            <w:r w:rsidRPr="00A25704">
              <w:rPr>
                <w:noProof/>
                <w:sz w:val="18"/>
                <w:highlight w:val="cyan"/>
              </w:rPr>
              <w:lastRenderedPageBreak/>
              <w:t>if</w:t>
            </w:r>
            <w:r w:rsidRPr="00A25704">
              <w:rPr>
                <w:noProof/>
                <w:sz w:val="18"/>
              </w:rPr>
              <w:t xml:space="preserve"> the UE supports MPS indicator update via the UE configuration update procedure, the The </w:t>
            </w:r>
            <w:r w:rsidRPr="00C50128">
              <w:rPr>
                <w:noProof/>
                <w:sz w:val="18"/>
                <w:highlight w:val="cyan"/>
              </w:rPr>
              <w:t>UE shall set the MPSIU bit</w:t>
            </w:r>
            <w:r w:rsidRPr="00A25704">
              <w:rPr>
                <w:noProof/>
                <w:sz w:val="18"/>
              </w:rPr>
              <w:t xml:space="preserve"> to "MPS indicator update supported" in the 5GMM capability IE of the REGISTRATION REQUEST message.</w:t>
            </w:r>
          </w:p>
          <w:p w14:paraId="1CBFC91D" w14:textId="77777777" w:rsidR="006B7C38" w:rsidRDefault="006B7C38" w:rsidP="006B7C38">
            <w:pPr>
              <w:snapToGrid w:val="0"/>
              <w:spacing w:beforeLines="50" w:before="120" w:afterLines="50" w:after="120"/>
              <w:rPr>
                <w:rFonts w:ascii="Arial" w:hAnsi="Arial"/>
                <w:noProof/>
                <w:lang w:eastAsia="zh-CN"/>
              </w:rPr>
            </w:pPr>
            <w:r>
              <w:rPr>
                <w:rFonts w:ascii="Arial" w:hAnsi="Arial"/>
                <w:noProof/>
                <w:lang w:eastAsia="zh-CN"/>
              </w:rPr>
              <w:t xml:space="preserve">Because of incomplete protocol definition, </w:t>
            </w:r>
            <w:r>
              <w:rPr>
                <w:rFonts w:ascii="Arial" w:hAnsi="Arial"/>
                <w:noProof/>
              </w:rPr>
              <w:t>this very direct and friendly solution may be given up by the UE side and the network side even though it is specified.</w:t>
            </w:r>
          </w:p>
          <w:p w14:paraId="04932D90" w14:textId="77777777" w:rsidR="006B7C38" w:rsidRDefault="006B7C38" w:rsidP="006B7C38">
            <w:pPr>
              <w:snapToGrid w:val="0"/>
              <w:spacing w:beforeLines="50" w:before="120" w:afterLines="50" w:after="120"/>
              <w:rPr>
                <w:rFonts w:ascii="Arial" w:hAnsi="Arial"/>
                <w:noProof/>
                <w:lang w:eastAsia="zh-CN"/>
              </w:rPr>
            </w:pPr>
            <w:r>
              <w:rPr>
                <w:rFonts w:ascii="Arial" w:hAnsi="Arial" w:hint="eastAsia"/>
                <w:noProof/>
                <w:lang w:eastAsia="zh-CN"/>
              </w:rPr>
              <w:t>T</w:t>
            </w:r>
            <w:r>
              <w:rPr>
                <w:rFonts w:ascii="Arial" w:hAnsi="Arial"/>
                <w:noProof/>
                <w:lang w:eastAsia="zh-CN"/>
              </w:rPr>
              <w:t>o remove the uncertainty can be an effective way to solve the problem:</w:t>
            </w:r>
          </w:p>
          <w:p w14:paraId="708AA7DE" w14:textId="5FE4B792" w:rsidR="00C46601" w:rsidRPr="008D0530" w:rsidRDefault="006B7C38" w:rsidP="006B7C38">
            <w:pPr>
              <w:pStyle w:val="afb"/>
              <w:numPr>
                <w:ilvl w:val="0"/>
                <w:numId w:val="5"/>
              </w:numPr>
              <w:snapToGrid w:val="0"/>
              <w:spacing w:beforeLines="50" w:before="120" w:afterLines="50" w:after="120"/>
              <w:rPr>
                <w:rFonts w:ascii="Arial" w:hAnsi="Arial"/>
                <w:noProof/>
                <w:lang w:eastAsia="zh-CN"/>
              </w:rPr>
            </w:pPr>
            <w:r>
              <w:rPr>
                <w:rFonts w:ascii="Arial" w:hAnsi="Arial"/>
                <w:noProof/>
                <w:lang w:eastAsia="zh-CN"/>
              </w:rPr>
              <w:t xml:space="preserve">Specify on which condition the network will implement option a) or option b). Option a) is ussually save more signaling than b), maybe only one case that </w:t>
            </w:r>
            <w:r w:rsidRPr="00BA558A">
              <w:rPr>
                <w:rFonts w:ascii="Arial" w:hAnsi="Arial"/>
                <w:noProof/>
                <w:lang w:eastAsia="zh-CN"/>
              </w:rPr>
              <w:t>the AMF simultaneously needs to re-negotiation other parameter(s) with the UE in the new registration procedure</w:t>
            </w:r>
            <w:r>
              <w:rPr>
                <w:rFonts w:ascii="Arial" w:hAnsi="Arial"/>
                <w:noProof/>
                <w:lang w:eastAsia="zh-CN"/>
              </w:rPr>
              <w:t xml:space="preserve"> is an exception.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300048" w14:textId="77777777" w:rsidR="006B7C38" w:rsidRDefault="006B7C38" w:rsidP="006B7C38">
            <w:pPr>
              <w:pStyle w:val="CRCoverPage"/>
              <w:spacing w:after="0"/>
              <w:rPr>
                <w:noProof/>
                <w:lang w:eastAsia="zh-CN"/>
              </w:rPr>
            </w:pPr>
            <w:r>
              <w:rPr>
                <w:noProof/>
                <w:lang w:eastAsia="zh-CN"/>
              </w:rPr>
              <w:t>it is proposed:</w:t>
            </w:r>
          </w:p>
          <w:p w14:paraId="31C656EC" w14:textId="6C4E957B" w:rsidR="008D0530" w:rsidRDefault="006B7C38" w:rsidP="006B7C38">
            <w:pPr>
              <w:pStyle w:val="CRCoverPage"/>
              <w:numPr>
                <w:ilvl w:val="0"/>
                <w:numId w:val="6"/>
              </w:numPr>
              <w:spacing w:after="0"/>
              <w:rPr>
                <w:noProof/>
                <w:lang w:eastAsia="zh-CN"/>
              </w:rPr>
            </w:pPr>
            <w:r>
              <w:rPr>
                <w:noProof/>
                <w:lang w:eastAsia="zh-CN"/>
              </w:rPr>
              <w:t>Specify on which condition the network will implement option a) or option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A64EA" w:rsidR="001E41F3" w:rsidRDefault="006B7C38" w:rsidP="008D0530">
            <w:pPr>
              <w:pStyle w:val="CRCoverPage"/>
              <w:spacing w:after="0"/>
              <w:rPr>
                <w:noProof/>
                <w:lang w:eastAsia="zh-CN"/>
              </w:rPr>
            </w:pPr>
            <w:r>
              <w:rPr>
                <w:noProof/>
                <w:lang w:eastAsia="zh-CN"/>
              </w:rPr>
              <w:t xml:space="preserve">Because the specification is not complete, even though the solution is the </w:t>
            </w:r>
            <w:r>
              <w:rPr>
                <w:noProof/>
              </w:rPr>
              <w:t xml:space="preserve">most </w:t>
            </w:r>
            <w:r w:rsidRPr="00C33A40">
              <w:rPr>
                <w:noProof/>
              </w:rPr>
              <w:t>signal-savin</w:t>
            </w:r>
            <w:r>
              <w:rPr>
                <w:noProof/>
              </w:rPr>
              <w:t>g, and also specified, the UE and the network may see no point to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52443" w:rsidR="001E41F3" w:rsidRDefault="008D0530" w:rsidP="000E277A">
            <w:pPr>
              <w:pStyle w:val="CRCoverPage"/>
              <w:spacing w:after="0"/>
              <w:rPr>
                <w:noProof/>
                <w:lang w:eastAsia="zh-CN"/>
              </w:rPr>
            </w:pPr>
            <w:r>
              <w:rPr>
                <w:noProof/>
                <w:lang w:eastAsia="zh-CN"/>
              </w:rPr>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3FA9BE23" w14:textId="77777777" w:rsidR="00722233" w:rsidRPr="007F2770" w:rsidRDefault="00722233" w:rsidP="00722233">
      <w:pPr>
        <w:pStyle w:val="40"/>
      </w:pPr>
      <w:bookmarkStart w:id="10" w:name="_Toc20232646"/>
      <w:bookmarkStart w:id="11" w:name="_Toc27746739"/>
      <w:bookmarkStart w:id="12" w:name="_Toc36212921"/>
      <w:bookmarkStart w:id="13" w:name="_Toc36657098"/>
      <w:bookmarkStart w:id="14" w:name="_Toc45286762"/>
      <w:bookmarkStart w:id="15" w:name="_Toc51948031"/>
      <w:bookmarkStart w:id="16" w:name="_Toc51949123"/>
      <w:bookmarkStart w:id="17" w:name="_Toc131396045"/>
      <w:r w:rsidRPr="007F2770">
        <w:t>5.4.4.2</w:t>
      </w:r>
      <w:r w:rsidRPr="007F2770">
        <w:tab/>
        <w:t>Generic UE configuration update procedure initiated by the network</w:t>
      </w:r>
      <w:bookmarkEnd w:id="10"/>
      <w:bookmarkEnd w:id="11"/>
      <w:bookmarkEnd w:id="12"/>
      <w:bookmarkEnd w:id="13"/>
      <w:bookmarkEnd w:id="14"/>
      <w:bookmarkEnd w:id="15"/>
      <w:bookmarkEnd w:id="16"/>
      <w:bookmarkEnd w:id="17"/>
    </w:p>
    <w:p w14:paraId="6DF01842" w14:textId="77777777" w:rsidR="00722233" w:rsidRPr="007F2770" w:rsidRDefault="00722233" w:rsidP="00722233">
      <w:r w:rsidRPr="007F2770">
        <w:t>The AMF shall initiate the generic UE configuration update procedure by sending the CONFIGURATION UPDATE COMMAND message to the UE.</w:t>
      </w:r>
    </w:p>
    <w:p w14:paraId="2EDF8A1F" w14:textId="77777777" w:rsidR="00722233" w:rsidRPr="007F2770" w:rsidRDefault="00722233" w:rsidP="00722233">
      <w:r w:rsidRPr="007F2770">
        <w:t>The AMF shall in the CONFIGURATION UPDATE COMMAND message either:</w:t>
      </w:r>
    </w:p>
    <w:p w14:paraId="50C2A1B3" w14:textId="77777777" w:rsidR="00722233" w:rsidRPr="007F2770" w:rsidRDefault="00722233" w:rsidP="00722233">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NSSAI location and time validity information, 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or partially rejected NSSAI;or discontinuous coverage maximum NAS signalling wait time</w:t>
      </w:r>
      <w:r w:rsidRPr="007F2770">
        <w:t>;</w:t>
      </w:r>
    </w:p>
    <w:p w14:paraId="55C23315" w14:textId="77777777" w:rsidR="00722233" w:rsidRPr="007F2770" w:rsidRDefault="00722233" w:rsidP="00722233">
      <w:pPr>
        <w:pStyle w:val="B1"/>
      </w:pPr>
      <w:r w:rsidRPr="007F2770">
        <w:t>b)</w:t>
      </w:r>
      <w:r w:rsidRPr="007F2770">
        <w:tab/>
        <w:t>include the Configuration update indication IE with the Registration requested bit set to "registration requested"; or</w:t>
      </w:r>
    </w:p>
    <w:p w14:paraId="162E8B6B" w14:textId="77777777" w:rsidR="00722233" w:rsidRPr="007F2770" w:rsidRDefault="00722233" w:rsidP="00722233">
      <w:pPr>
        <w:pStyle w:val="B1"/>
      </w:pPr>
      <w:r w:rsidRPr="007F2770">
        <w:t>c)</w:t>
      </w:r>
      <w:r w:rsidRPr="007F2770">
        <w:tab/>
        <w:t>include a combination of both a) and b).</w:t>
      </w:r>
    </w:p>
    <w:p w14:paraId="12A732BC" w14:textId="77777777" w:rsidR="00722233" w:rsidRPr="007F2770" w:rsidRDefault="00722233" w:rsidP="00722233">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335205E1" w14:textId="77777777" w:rsidR="00722233" w:rsidRPr="007F2770" w:rsidRDefault="00722233" w:rsidP="00722233">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6CB84953" w14:textId="77777777" w:rsidR="00722233" w:rsidRPr="007F2770" w:rsidRDefault="00722233" w:rsidP="00722233">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4E1E504" w14:textId="77777777" w:rsidR="00722233" w:rsidRPr="007F2770" w:rsidRDefault="00722233" w:rsidP="00722233">
      <w:r w:rsidRPr="007F2770">
        <w:t>To initiate parameter re-negotiation between the UE and network, the AMF shall indicate "registration requested" in the Registration requested bit of the Configuration update indication IE in the CONFIGURATION UPDATE COMMAND message.</w:t>
      </w:r>
    </w:p>
    <w:p w14:paraId="191BD200" w14:textId="77777777" w:rsidR="00722233" w:rsidRPr="007F2770" w:rsidRDefault="00722233" w:rsidP="00722233">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B54141A" w14:textId="77777777" w:rsidR="00722233" w:rsidRPr="007F2770" w:rsidRDefault="00722233" w:rsidP="00722233">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3941BF0" w14:textId="77777777" w:rsidR="00722233" w:rsidRPr="007F2770" w:rsidRDefault="00722233" w:rsidP="00722233">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24008EA5" w14:textId="77777777" w:rsidR="00722233" w:rsidRPr="007F2770" w:rsidRDefault="00722233" w:rsidP="00722233">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46D1C38" w14:textId="77777777" w:rsidR="00722233" w:rsidRPr="007F2770" w:rsidRDefault="00722233" w:rsidP="00722233">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28E066BD" w14:textId="77777777" w:rsidR="00722233" w:rsidRPr="007F2770" w:rsidRDefault="00722233" w:rsidP="00722233">
      <w:pPr>
        <w:pStyle w:val="B1"/>
      </w:pPr>
      <w:r w:rsidRPr="007F2770">
        <w:t>a)</w:t>
      </w:r>
      <w:r w:rsidRPr="007F2770">
        <w:tab/>
        <w:t>"NSSRG supported", then the AMF shall include the NSSRG information in the CONFIGURATION UPDATE COMMAND message; or</w:t>
      </w:r>
    </w:p>
    <w:p w14:paraId="43D224B2" w14:textId="77777777" w:rsidR="00722233" w:rsidRPr="007F2770" w:rsidRDefault="00722233" w:rsidP="00722233">
      <w:pPr>
        <w:pStyle w:val="B1"/>
      </w:pPr>
      <w:r w:rsidRPr="007F2770">
        <w:lastRenderedPageBreak/>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6FD697CE" w14:textId="77777777" w:rsidR="00722233" w:rsidRPr="007F2770" w:rsidRDefault="00722233" w:rsidP="00722233">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68A9D32" w14:textId="77777777" w:rsidR="00722233" w:rsidRDefault="00722233" w:rsidP="00722233">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EBD353E" w14:textId="77777777" w:rsidR="00722233" w:rsidRDefault="00722233" w:rsidP="00722233">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BB08090" w14:textId="77777777" w:rsidR="00722233" w:rsidRPr="007F2770" w:rsidRDefault="00722233" w:rsidP="00722233">
      <w:r>
        <w:t>If the AMF needs to update the S-NSSAI location validity information toward a UE which has set the NS-AoS bit to "S-NSSAI location validity information supported" in the 5GMM capability IE of the REGISTRATION REQUEST message, then the AMF shall include the new S-NSSAI location validity information in the CONFIGURATION UPDATE COMMAND message.</w:t>
      </w:r>
    </w:p>
    <w:p w14:paraId="5D40E383" w14:textId="77777777" w:rsidR="00722233" w:rsidRPr="007F2770" w:rsidRDefault="00722233" w:rsidP="00722233">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D64F235" w14:textId="77777777" w:rsidR="00722233" w:rsidRPr="007F2770" w:rsidRDefault="00722233" w:rsidP="00722233">
      <w:r w:rsidRPr="007F2770">
        <w:t>If:</w:t>
      </w:r>
    </w:p>
    <w:p w14:paraId="44AC9805" w14:textId="77777777" w:rsidR="00722233" w:rsidRPr="007F2770" w:rsidRDefault="00722233" w:rsidP="00722233">
      <w:pPr>
        <w:pStyle w:val="B1"/>
      </w:pPr>
      <w:r w:rsidRPr="007F2770">
        <w:t>-</w:t>
      </w:r>
      <w:r w:rsidRPr="007F2770">
        <w:tab/>
        <w:t>the AMF needs to enforce a change in the restriction on the use of enhanced coverage or use of CE mode B as described in subclause 5.3.18; or</w:t>
      </w:r>
    </w:p>
    <w:p w14:paraId="2C50DD92" w14:textId="77777777" w:rsidR="00722233" w:rsidRPr="007F2770" w:rsidRDefault="00722233" w:rsidP="00722233">
      <w:pPr>
        <w:pStyle w:val="B1"/>
      </w:pPr>
      <w:r w:rsidRPr="007F2770">
        <w:t>-</w:t>
      </w:r>
      <w:r w:rsidRPr="007F2770">
        <w:tab/>
        <w:t>the AMF decides to inform a UE in 5GMM-CONNECTED mode and registered for disaster roaming services, that a disaster condition is no longer applicable;</w:t>
      </w:r>
    </w:p>
    <w:p w14:paraId="3550F724" w14:textId="77777777" w:rsidR="00722233" w:rsidRPr="007F2770" w:rsidRDefault="00722233" w:rsidP="00722233">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7E25F664" w14:textId="77777777" w:rsidR="00722233" w:rsidRPr="007F2770" w:rsidRDefault="00722233" w:rsidP="00722233">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16A6420" w14:textId="77777777" w:rsidR="00722233" w:rsidRPr="007F2770" w:rsidRDefault="00722233" w:rsidP="00722233">
      <w:r w:rsidRPr="007F2770">
        <w:t>If a network slice-specific authentication and authorization procedure for an S-NSSAI is completed as a:</w:t>
      </w:r>
    </w:p>
    <w:p w14:paraId="398FD49A" w14:textId="77777777" w:rsidR="00722233" w:rsidRPr="007F2770" w:rsidRDefault="00722233" w:rsidP="00722233">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DDBDB87" w14:textId="77777777" w:rsidR="00722233" w:rsidRPr="007F2770" w:rsidRDefault="00722233" w:rsidP="00722233">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681C41A" w14:textId="77777777" w:rsidR="00722233" w:rsidRPr="007F2770" w:rsidRDefault="00722233" w:rsidP="00722233">
      <w:r w:rsidRPr="007F2770">
        <w:t>If authorization is revoked for an S-NSSAI that is in the current allowed NSSAI for an access type, the AMF shall:</w:t>
      </w:r>
    </w:p>
    <w:p w14:paraId="4B4CEF2A" w14:textId="77777777" w:rsidR="00722233" w:rsidRPr="007F2770" w:rsidRDefault="00722233" w:rsidP="00722233">
      <w:pPr>
        <w:pStyle w:val="B1"/>
      </w:pPr>
      <w:r w:rsidRPr="007F2770">
        <w:t>a)</w:t>
      </w:r>
      <w:r w:rsidRPr="007F2770">
        <w:tab/>
        <w:t>provide a new allowed NSSAI to the UE, excluding the S-NSSAI for which authorization is revoked; and</w:t>
      </w:r>
    </w:p>
    <w:p w14:paraId="617FF04D" w14:textId="77777777" w:rsidR="00722233" w:rsidRPr="007F2770" w:rsidRDefault="00722233" w:rsidP="00722233">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432B635" w14:textId="77777777" w:rsidR="00722233" w:rsidRPr="007F2770" w:rsidRDefault="00722233" w:rsidP="00722233">
      <w:r w:rsidRPr="007F2770">
        <w:lastRenderedPageBreak/>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2884C8E0" w14:textId="77777777" w:rsidR="00722233" w:rsidRPr="007F2770" w:rsidRDefault="00722233" w:rsidP="00722233">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091B0701" w14:textId="77777777" w:rsidR="00722233" w:rsidRPr="007F2770" w:rsidRDefault="00722233" w:rsidP="00722233">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CE86BBB" w14:textId="77777777" w:rsidR="00722233" w:rsidRPr="007F2770" w:rsidRDefault="00722233" w:rsidP="00722233">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B79D1E2" w14:textId="77777777" w:rsidR="00722233" w:rsidRPr="007F2770" w:rsidRDefault="00722233" w:rsidP="00722233">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B7582C5" w14:textId="77777777" w:rsidR="00722233" w:rsidRPr="007F2770" w:rsidRDefault="00722233" w:rsidP="00722233">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8" w:name="_Hlk87872752"/>
      <w:r w:rsidRPr="007F2770">
        <w:rPr>
          <w:lang w:val="en-US"/>
        </w:rPr>
        <w:t>In addition</w:t>
      </w:r>
      <w:bookmarkEnd w:id="18"/>
      <w:r w:rsidRPr="007F2770">
        <w:rPr>
          <w:lang w:val="en-US"/>
        </w:rPr>
        <w:t xml:space="preserve">, the AMF may based on the network policies start </w:t>
      </w:r>
      <w:r w:rsidRPr="007F2770">
        <w:t xml:space="preserve">a local implementation specific timer </w:t>
      </w:r>
      <w:bookmarkStart w:id="19" w:name="_Hlk87903110"/>
      <w:r w:rsidRPr="007F2770">
        <w:t xml:space="preserve">for the UE per rejected S-NSSAI </w:t>
      </w:r>
      <w:bookmarkStart w:id="20" w:name="_Hlk87903135"/>
      <w:bookmarkEnd w:id="19"/>
      <w:r w:rsidRPr="007F2770">
        <w:t xml:space="preserve">and upon expiration of the local implementation specific timer, the AMF may remove the rejected S-NSSAI from the rejected NSSAI </w:t>
      </w:r>
      <w:bookmarkStart w:id="21" w:name="_Hlk87903168"/>
      <w:bookmarkEnd w:id="20"/>
      <w:r w:rsidRPr="007F2770">
        <w:t>and update to the UE by initiating the generic UE configuration update procedure</w:t>
      </w:r>
      <w:bookmarkEnd w:id="21"/>
      <w:r w:rsidRPr="007F2770">
        <w:t>.</w:t>
      </w:r>
    </w:p>
    <w:p w14:paraId="6626BE31" w14:textId="77777777" w:rsidR="00722233" w:rsidRPr="007F2770" w:rsidRDefault="00722233" w:rsidP="00722233">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2" w:name="_Hlk91519792"/>
      <w:r w:rsidRPr="007F2770">
        <w:t>"S-NSSAI not available in the current registration area</w:t>
      </w:r>
      <w:bookmarkEnd w:id="22"/>
      <w:r w:rsidRPr="007F2770">
        <w:t>".</w:t>
      </w:r>
    </w:p>
    <w:p w14:paraId="775B5D1A" w14:textId="77777777" w:rsidR="00722233" w:rsidRPr="007F2770" w:rsidRDefault="00722233" w:rsidP="00722233">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70F9F97" w14:textId="77777777" w:rsidR="00722233" w:rsidRPr="007F2770" w:rsidRDefault="00722233" w:rsidP="00722233">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D6A221E" w14:textId="77777777" w:rsidR="00722233" w:rsidRDefault="00722233" w:rsidP="00722233">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6BABD6ED" w14:textId="77777777" w:rsidR="00722233" w:rsidRPr="007F2770" w:rsidRDefault="00722233" w:rsidP="00722233">
      <w:bookmarkStart w:id="23" w:name="_Hlk132861043"/>
      <w:r>
        <w:t>If the UE supports partial network slice and the AMF needs to update the partially allowed NSSAI, partially rejected NSSAI or both, then the AMF shall include the Partially allowed IE, the Partially rejected IE or both, in the CONFIGURATION UPDATE COMMAND message.</w:t>
      </w:r>
      <w:bookmarkEnd w:id="23"/>
    </w:p>
    <w:p w14:paraId="3A613005" w14:textId="77777777" w:rsidR="00722233" w:rsidRDefault="00722233" w:rsidP="00722233">
      <w:r w:rsidRPr="007F2770">
        <w:t>NOTE 3b:</w:t>
      </w:r>
      <w:r w:rsidRPr="007F2770">
        <w:tab/>
        <w:t>If the NSAG for the PLMN and its equivalent PLMN(s) have different associations with S-NSSAIs, then the AMF includes a TAI list for the NSAG entry in the NSAG information IE.</w:t>
      </w:r>
    </w:p>
    <w:p w14:paraId="3D7BF547" w14:textId="77777777" w:rsidR="00722233" w:rsidRDefault="00722233" w:rsidP="00722233">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577D66E1" w14:textId="77777777" w:rsidR="00722233" w:rsidRDefault="00722233" w:rsidP="00722233">
      <w:r w:rsidRPr="007F2770">
        <w:lastRenderedPageBreak/>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00E0A786" w14:textId="77777777" w:rsidR="00722233" w:rsidRDefault="00722233" w:rsidP="00722233">
      <w:r>
        <w:t>If:</w:t>
      </w:r>
    </w:p>
    <w:p w14:paraId="458774BB" w14:textId="77777777" w:rsidR="00722233" w:rsidRPr="007F2770" w:rsidRDefault="00722233" w:rsidP="00722233">
      <w:pPr>
        <w:pStyle w:val="B1"/>
      </w:pPr>
      <w:r w:rsidRPr="007F2770">
        <w:t>-</w:t>
      </w:r>
      <w:r w:rsidRPr="007F2770">
        <w:tab/>
      </w:r>
      <w:r>
        <w:t xml:space="preserve">the </w:t>
      </w:r>
      <w:r w:rsidRPr="007F2770">
        <w:t>UE</w:t>
      </w:r>
      <w:r>
        <w:t xml:space="preserve"> does not</w:t>
      </w:r>
      <w:r w:rsidRPr="007F2770">
        <w:t xml:space="preserve"> support LADN per DNN and S-NSSAI;</w:t>
      </w:r>
    </w:p>
    <w:p w14:paraId="7895F47C" w14:textId="77777777" w:rsidR="00722233" w:rsidRPr="007F2770" w:rsidRDefault="00722233" w:rsidP="00722233">
      <w:pPr>
        <w:pStyle w:val="B1"/>
      </w:pPr>
      <w:r w:rsidRPr="007F2770">
        <w:t>-</w:t>
      </w:r>
      <w:r w:rsidRPr="007F2770">
        <w:tab/>
      </w:r>
      <w:r>
        <w:rPr>
          <w:lang w:val="en-US" w:eastAsia="ko-KR"/>
        </w:rPr>
        <w:t>the UE is subscribed to the LADN DNN for a single S-NSSAI only</w:t>
      </w:r>
      <w:r w:rsidRPr="007F2770">
        <w:t>;</w:t>
      </w:r>
      <w:r>
        <w:t xml:space="preserve"> and</w:t>
      </w:r>
    </w:p>
    <w:p w14:paraId="2BD13A73" w14:textId="77777777" w:rsidR="00722233" w:rsidRDefault="00722233" w:rsidP="00722233">
      <w:pPr>
        <w:pStyle w:val="B1"/>
      </w:pPr>
      <w:r w:rsidRPr="007F2770">
        <w:t>-</w:t>
      </w:r>
      <w:r w:rsidRPr="007F2770">
        <w:tab/>
      </w:r>
      <w:r>
        <w:t xml:space="preserve">the AMF only has </w:t>
      </w:r>
      <w:r w:rsidRPr="007F2770">
        <w:t xml:space="preserve">the </w:t>
      </w:r>
      <w:r>
        <w:t>extended LADN information;</w:t>
      </w:r>
    </w:p>
    <w:p w14:paraId="14BC1BEE" w14:textId="77777777" w:rsidR="00722233" w:rsidRPr="007F2770" w:rsidRDefault="00722233" w:rsidP="0072223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0F883E40" w14:textId="77777777" w:rsidR="00722233" w:rsidRDefault="00722233" w:rsidP="00722233">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8C8C6FB" w14:textId="77777777" w:rsidR="00722233" w:rsidRDefault="00722233" w:rsidP="00722233">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986920E" w14:textId="77777777" w:rsidR="00722233" w:rsidRPr="007F2770" w:rsidRDefault="00722233" w:rsidP="0072223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A9DFB20" w14:textId="77777777" w:rsidR="00722233" w:rsidRPr="007F2770" w:rsidRDefault="00722233" w:rsidP="00722233">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29B7E4E0" w14:textId="77777777" w:rsidR="00722233" w:rsidRPr="007F2770" w:rsidRDefault="00722233" w:rsidP="00722233">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ED42E95" w14:textId="77777777" w:rsidR="00722233" w:rsidRPr="007F2770" w:rsidRDefault="00722233" w:rsidP="00722233">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D0BCF5C" w14:textId="77777777" w:rsidR="00722233" w:rsidRPr="007F2770" w:rsidRDefault="00722233" w:rsidP="00722233">
      <w:r w:rsidRPr="007F2770">
        <w:t>If the AMF needs to update the "CAG information list", the UE has an emergency PDU session, and the AMF can determine that the UE is in</w:t>
      </w:r>
    </w:p>
    <w:p w14:paraId="491EF654" w14:textId="77777777" w:rsidR="00722233" w:rsidRPr="007F2770" w:rsidRDefault="00722233" w:rsidP="00722233">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43DCE2BC" w14:textId="77777777" w:rsidR="00722233" w:rsidRPr="007F2770" w:rsidRDefault="00722233" w:rsidP="00722233">
      <w:pPr>
        <w:pStyle w:val="B1"/>
      </w:pPr>
      <w:r w:rsidRPr="007F2770">
        <w:t>b)</w:t>
      </w:r>
      <w:r w:rsidRPr="007F2770">
        <w:tab/>
        <w:t>a non-CAG cell and the entry for the current PLMN in the updated "CAG information list" includes an "indication that the UE is only allowed to access 5GS via CAG cells";</w:t>
      </w:r>
    </w:p>
    <w:p w14:paraId="0BF3278F" w14:textId="77777777" w:rsidR="00722233" w:rsidRPr="007F2770" w:rsidRDefault="00722233" w:rsidP="00722233">
      <w:r w:rsidRPr="007F2770">
        <w:t>the AMF may indicate to the SMF to perform a local release of:</w:t>
      </w:r>
    </w:p>
    <w:p w14:paraId="0A414396" w14:textId="77777777" w:rsidR="00722233" w:rsidRPr="007F2770" w:rsidRDefault="00722233" w:rsidP="00722233">
      <w:pPr>
        <w:pStyle w:val="B1"/>
      </w:pPr>
      <w:r w:rsidRPr="007F2770">
        <w:t>a)</w:t>
      </w:r>
      <w:r w:rsidRPr="007F2770">
        <w:tab/>
        <w:t>all non-emergency single access PDU sessions associated with 3GPP access;</w:t>
      </w:r>
    </w:p>
    <w:p w14:paraId="04CA9289" w14:textId="77777777" w:rsidR="00722233" w:rsidRPr="007F2770" w:rsidRDefault="00722233" w:rsidP="00722233">
      <w:pPr>
        <w:pStyle w:val="B1"/>
      </w:pPr>
      <w:r w:rsidRPr="007F2770">
        <w:t>b)</w:t>
      </w:r>
      <w:r w:rsidRPr="007F2770">
        <w:tab/>
        <w:t xml:space="preserve">all MA PDU sessions without a PDN connection established as a user-plane resource and without user plane resources established on non-3GPP access; and </w:t>
      </w:r>
    </w:p>
    <w:p w14:paraId="6A64385B" w14:textId="77777777" w:rsidR="00722233" w:rsidRPr="007F2770" w:rsidRDefault="00722233" w:rsidP="00722233">
      <w:pPr>
        <w:pStyle w:val="B1"/>
      </w:pPr>
      <w:r w:rsidRPr="007F2770">
        <w:t>c)</w:t>
      </w:r>
      <w:r w:rsidRPr="007F2770">
        <w:tab/>
        <w:t>the 3GPP access user plane resources of all those MA PDU sessions with user plane resources established on both accesses.</w:t>
      </w:r>
    </w:p>
    <w:p w14:paraId="21D2E9CE" w14:textId="77777777" w:rsidR="00722233" w:rsidRPr="007F2770" w:rsidRDefault="00722233" w:rsidP="00722233">
      <w:r w:rsidRPr="007F2770">
        <w:t>The AMF shall not indicate to the SMF to release the emergency PDU session. If the AMF indicated to the SMF to perform a local release of:</w:t>
      </w:r>
    </w:p>
    <w:p w14:paraId="33604925" w14:textId="77777777" w:rsidR="00722233" w:rsidRPr="007F2770" w:rsidRDefault="00722233" w:rsidP="00722233">
      <w:pPr>
        <w:pStyle w:val="B1"/>
      </w:pPr>
      <w:r w:rsidRPr="007F2770">
        <w:t>a)</w:t>
      </w:r>
      <w:r w:rsidRPr="007F2770">
        <w:tab/>
        <w:t>all single access non-emergency PDU sessions associated with 3GPP access;</w:t>
      </w:r>
    </w:p>
    <w:p w14:paraId="0FE2EAF5" w14:textId="77777777" w:rsidR="00722233" w:rsidRPr="007F2770" w:rsidRDefault="00722233" w:rsidP="00722233">
      <w:pPr>
        <w:pStyle w:val="B1"/>
      </w:pPr>
      <w:r w:rsidRPr="007F2770">
        <w:t>b)</w:t>
      </w:r>
      <w:r w:rsidRPr="007F2770">
        <w:tab/>
        <w:t>all MA PDU sessions without a PDN connection established as a user-plane resource and without user plane resources established on non-3GPP access; and</w:t>
      </w:r>
    </w:p>
    <w:p w14:paraId="0F5C7CAB" w14:textId="77777777" w:rsidR="00722233" w:rsidRPr="007F2770" w:rsidRDefault="00722233" w:rsidP="00722233">
      <w:pPr>
        <w:pStyle w:val="B1"/>
      </w:pPr>
      <w:r w:rsidRPr="007F2770">
        <w:t>c)</w:t>
      </w:r>
      <w:r w:rsidRPr="007F2770">
        <w:tab/>
        <w:t>the 3GPP access user plane resources of all those MA PDU sessions with user plane resources established on both accesses;</w:t>
      </w:r>
    </w:p>
    <w:p w14:paraId="6A27606B" w14:textId="77777777" w:rsidR="00722233" w:rsidRPr="007F2770" w:rsidRDefault="00722233" w:rsidP="00722233">
      <w:r w:rsidRPr="007F2770">
        <w:lastRenderedPageBreak/>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3AAE0D6" w14:textId="77777777" w:rsidR="00722233" w:rsidRPr="007F2770" w:rsidRDefault="00722233" w:rsidP="0072223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D801DCD" w14:textId="77777777" w:rsidR="00722233" w:rsidRPr="007F2770" w:rsidRDefault="00722233" w:rsidP="00722233">
      <w:pPr>
        <w:rPr>
          <w:lang w:val="en-US"/>
        </w:rPr>
      </w:pPr>
      <w:r w:rsidRPr="007F2770">
        <w:rPr>
          <w:lang w:val="en-US"/>
        </w:rPr>
        <w:t>If the AMF:</w:t>
      </w:r>
    </w:p>
    <w:p w14:paraId="470413D2" w14:textId="77777777" w:rsidR="00722233" w:rsidRPr="007F2770" w:rsidRDefault="00722233" w:rsidP="00722233">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2792AAC" w14:textId="77777777" w:rsidR="00722233" w:rsidRPr="007F2770" w:rsidRDefault="00722233" w:rsidP="00722233">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D66B19E" w14:textId="77777777" w:rsidR="00722233" w:rsidRPr="007F2770" w:rsidRDefault="00722233" w:rsidP="00722233">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67B8EFE3" w14:textId="77777777" w:rsidR="00722233" w:rsidRPr="007F2770" w:rsidRDefault="00722233" w:rsidP="00722233">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CD7C130" w14:textId="77777777" w:rsidR="00722233" w:rsidRPr="007F2770" w:rsidRDefault="00722233" w:rsidP="00722233">
      <w:r w:rsidRPr="007F2770">
        <w:t>If the AMF includes a UE radio capability ID deletion indication IE in the CONFIGURATION UPDATE COMMAND message, the AMF shall indicate "registration requested" in the Registration requested bit of the Configuration update indication IE.</w:t>
      </w:r>
    </w:p>
    <w:p w14:paraId="3C1B3397" w14:textId="77777777" w:rsidR="00722233" w:rsidRPr="007F2770" w:rsidRDefault="00722233" w:rsidP="00722233">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A9709EF" w14:textId="77777777" w:rsidR="00722233" w:rsidRPr="007F2770" w:rsidRDefault="00722233" w:rsidP="00722233">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F650D1D" w14:textId="77777777" w:rsidR="00722233" w:rsidRPr="007F2770" w:rsidRDefault="00722233" w:rsidP="00722233">
      <w:r w:rsidRPr="007F2770">
        <w:t>During an established 5GMM context, the network may send none, one, or more CONFIGURATION UPDATE COMMAND messages to the UE. If more than one CONFIGURATION UPDATE COMMAND message is sent, the messages need not have the same content.</w:t>
      </w:r>
    </w:p>
    <w:p w14:paraId="32B4CB9B" w14:textId="77777777" w:rsidR="00722233" w:rsidRPr="007F2770" w:rsidRDefault="00722233" w:rsidP="00722233">
      <w:r w:rsidRPr="007F2770">
        <w:t>Upon receipt of the result of the UUAA-MM procedure from the UAS-NF, the AMF shall include:</w:t>
      </w:r>
    </w:p>
    <w:p w14:paraId="5CF3CA61" w14:textId="77777777" w:rsidR="00722233" w:rsidRPr="007F2770" w:rsidRDefault="00722233" w:rsidP="00722233">
      <w:pPr>
        <w:pStyle w:val="B1"/>
      </w:pPr>
      <w:r w:rsidRPr="007F2770">
        <w:t>a)</w:t>
      </w:r>
      <w:r w:rsidRPr="007F2770">
        <w:tab/>
        <w:t xml:space="preserve">the </w:t>
      </w:r>
      <w:r w:rsidRPr="007F2770">
        <w:rPr>
          <w:lang w:val="en-US"/>
        </w:rPr>
        <w:t xml:space="preserve">service-level-AA </w:t>
      </w:r>
      <w:r w:rsidRPr="007F2770">
        <w:t>response with the SLAR field set to:</w:t>
      </w:r>
    </w:p>
    <w:p w14:paraId="0FA7D99C" w14:textId="77777777" w:rsidR="00722233" w:rsidRPr="007F2770" w:rsidRDefault="00722233" w:rsidP="00722233">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3553FE81" w14:textId="77777777" w:rsidR="00722233" w:rsidRPr="007F2770" w:rsidRDefault="00722233" w:rsidP="00722233">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57639E" w14:textId="77777777" w:rsidR="00722233" w:rsidRPr="007F2770" w:rsidRDefault="00722233" w:rsidP="00722233">
      <w:pPr>
        <w:pStyle w:val="B1"/>
      </w:pPr>
      <w:r w:rsidRPr="007F2770">
        <w:t>b)</w:t>
      </w:r>
      <w:r w:rsidRPr="007F2770">
        <w:tab/>
        <w:t>if the CAA-Level UAV ID is provided by the UAS-NF, the service-level device ID with the value set to the CAA-Level UAV ID; and;</w:t>
      </w:r>
    </w:p>
    <w:p w14:paraId="1D958C8D" w14:textId="77777777" w:rsidR="00722233" w:rsidRPr="007F2770" w:rsidRDefault="00722233" w:rsidP="00722233">
      <w:pPr>
        <w:pStyle w:val="B1"/>
      </w:pPr>
      <w:r w:rsidRPr="007F2770">
        <w:t>c)</w:t>
      </w:r>
      <w:r w:rsidRPr="007F2770">
        <w:tab/>
        <w:t>if a payload is received from the UAS-NF:</w:t>
      </w:r>
    </w:p>
    <w:p w14:paraId="0D3DC349" w14:textId="77777777" w:rsidR="00722233" w:rsidRPr="007F2770" w:rsidRDefault="00722233" w:rsidP="00722233">
      <w:pPr>
        <w:pStyle w:val="B2"/>
      </w:pPr>
      <w:r w:rsidRPr="007F2770">
        <w:t>1)</w:t>
      </w:r>
      <w:r w:rsidRPr="007F2770">
        <w:tab/>
        <w:t>the service-level-AA payload with the value set to the payload; and</w:t>
      </w:r>
    </w:p>
    <w:p w14:paraId="157974A1" w14:textId="77777777" w:rsidR="00722233" w:rsidRDefault="00722233" w:rsidP="00722233">
      <w:pPr>
        <w:pStyle w:val="B2"/>
      </w:pPr>
      <w:r w:rsidRPr="007F2770">
        <w:t>2)</w:t>
      </w:r>
      <w:r w:rsidRPr="007F2770">
        <w:tab/>
        <w:t>if a payload type associated with the payload is received, the service-level-AA payload type with the values set to the payload type</w:t>
      </w:r>
      <w:r>
        <w:t>; and</w:t>
      </w:r>
    </w:p>
    <w:p w14:paraId="6F7C054C" w14:textId="77777777" w:rsidR="00722233" w:rsidRPr="007F2770" w:rsidRDefault="00722233" w:rsidP="00722233">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03E43963" w14:textId="77777777" w:rsidR="00722233" w:rsidRPr="007F2770" w:rsidRDefault="00722233" w:rsidP="00722233">
      <w:pPr>
        <w:pStyle w:val="EditorsNote"/>
      </w:pPr>
      <w:r>
        <w:t>Editor's note (pCR , UAS_Ph2):</w:t>
      </w:r>
      <w:r w:rsidRPr="00D71B6A">
        <w:tab/>
      </w:r>
      <w:r>
        <w:t xml:space="preserve">Whether the C2AR can be received without C2 authorization payload is FSS </w:t>
      </w:r>
    </w:p>
    <w:p w14:paraId="657A3958" w14:textId="77777777" w:rsidR="00722233" w:rsidRPr="007F2770" w:rsidRDefault="00722233" w:rsidP="00722233">
      <w:r w:rsidRPr="007F2770">
        <w:lastRenderedPageBreak/>
        <w:t>in the Service-level-AA container IE of the CONFIGURATION UPDATE COMMAND message.</w:t>
      </w:r>
    </w:p>
    <w:p w14:paraId="1CF6CF85" w14:textId="77777777" w:rsidR="00722233" w:rsidRDefault="00722233" w:rsidP="00722233">
      <w:pPr>
        <w:pStyle w:val="NO"/>
      </w:pPr>
      <w:r w:rsidRPr="007F2770">
        <w:t>NOTE 5:</w:t>
      </w:r>
      <w:r w:rsidRPr="007F2770">
        <w:tab/>
        <w:t>UAS security information can be included in the UUAA payload by the USS as specified in 3GPP TS 33.256 [24B].</w:t>
      </w:r>
    </w:p>
    <w:p w14:paraId="4383E008" w14:textId="77777777" w:rsidR="00722233" w:rsidRPr="007F2770" w:rsidRDefault="00722233" w:rsidP="00722233">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direct C2 communication</w:t>
      </w:r>
      <w:r w:rsidRPr="007F2770">
        <w:t>.</w:t>
      </w:r>
    </w:p>
    <w:p w14:paraId="35366E05" w14:textId="77777777" w:rsidR="00722233" w:rsidRPr="007F2770" w:rsidRDefault="00722233" w:rsidP="00722233">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04278ADD" w14:textId="77777777" w:rsidR="00722233" w:rsidRPr="007F2770" w:rsidRDefault="00722233" w:rsidP="00722233">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7C06F9FA" w14:textId="77777777" w:rsidR="00722233" w:rsidRPr="007F2770" w:rsidRDefault="00722233" w:rsidP="00722233">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2B0E6C7" w14:textId="77777777" w:rsidR="00722233" w:rsidRPr="007F2770" w:rsidRDefault="00722233" w:rsidP="00722233">
      <w:r w:rsidRPr="007F2770">
        <w:t>If the UE supports MINT, the AMF may include the List of PLMNs to be used in disaster condition IE in the CONFIGURATION UPDATE COMMAND message.</w:t>
      </w:r>
    </w:p>
    <w:p w14:paraId="47923CFB" w14:textId="77777777" w:rsidR="00722233" w:rsidRPr="007F2770" w:rsidRDefault="00722233" w:rsidP="00722233">
      <w:r w:rsidRPr="007F2770">
        <w:t>If the UE supports MINT, the AMF may include the Disaster roaming wait range IE in the CONFIGURATION UPDATE COMMAND message.</w:t>
      </w:r>
    </w:p>
    <w:p w14:paraId="503A371C" w14:textId="77777777" w:rsidR="00722233" w:rsidRPr="007F2770" w:rsidRDefault="00722233" w:rsidP="00722233">
      <w:r w:rsidRPr="007F2770">
        <w:t>If the UE supports MINT, the AMF may include the Disaster return wait range IE in the CONFIGURATION UPDATE COMMAND message.</w:t>
      </w:r>
    </w:p>
    <w:p w14:paraId="6461036A" w14:textId="77777777" w:rsidR="00722233" w:rsidRDefault="00722233" w:rsidP="00722233">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78CCD5F7" w14:textId="77777777" w:rsidR="00722233" w:rsidRDefault="00722233" w:rsidP="0072223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t>m</w:t>
      </w:r>
      <w:r w:rsidRPr="005B3971">
        <w:t>aximum NAS signalling wait time</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65396A7A" w14:textId="77777777" w:rsidR="00722233" w:rsidRPr="007F2770" w:rsidRDefault="00722233" w:rsidP="00722233">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6B6AD00" w14:textId="77777777" w:rsidR="00722233" w:rsidRPr="007F2770" w:rsidRDefault="00722233" w:rsidP="00722233">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0917BB4F" w14:textId="77777777" w:rsidR="00722233" w:rsidRDefault="00722233" w:rsidP="00722233">
      <w:pPr>
        <w:pStyle w:val="B1"/>
      </w:pPr>
      <w:r>
        <w:t>1)</w:t>
      </w:r>
      <w:r>
        <w:tab/>
        <w:t>if the UE supports MPS indicator update via the UE configuration update procedure,the AMF:</w:t>
      </w:r>
    </w:p>
    <w:p w14:paraId="6E798529" w14:textId="77777777" w:rsidR="00722233" w:rsidRDefault="00722233" w:rsidP="00722233">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46F67054" w14:textId="76A802EA" w:rsidR="00722233" w:rsidRDefault="00722233" w:rsidP="00722233">
      <w:pPr>
        <w:pStyle w:val="B2"/>
      </w:pPr>
      <w:r>
        <w:t>b)</w:t>
      </w:r>
      <w:r>
        <w:tab/>
      </w:r>
      <w:r>
        <w:rPr>
          <w:lang w:eastAsia="zh-CN"/>
        </w:rPr>
        <w:t>indicates "registration requested" in the Registration requested bit of the Configuration update indication IE in the CONFIGURATION UPDATE COMMAND message</w:t>
      </w:r>
      <w:ins w:id="24" w:author="xuling (F)" w:date="2023-08-25T14:24:00Z">
        <w:r w:rsidR="00A22102">
          <w:rPr>
            <w:lang w:eastAsia="zh-CN"/>
          </w:rPr>
          <w:t>,</w:t>
        </w:r>
      </w:ins>
      <w:ins w:id="25" w:author="XL" w:date="2023-08-10T10:37:00Z">
        <w:r w:rsidR="00A435EA">
          <w:rPr>
            <w:lang w:eastAsia="zh-CN"/>
          </w:rPr>
          <w:t xml:space="preserve"> </w:t>
        </w:r>
        <w:r w:rsidR="00A435EA" w:rsidRPr="00A435EA">
          <w:rPr>
            <w:lang w:eastAsia="zh-CN"/>
          </w:rPr>
          <w:t>if the AMF simultaneously needs to re-negotiation other parameter(s) with the UE</w:t>
        </w:r>
      </w:ins>
      <w:ins w:id="26" w:author="XL" w:date="2023-08-14T11:53:00Z">
        <w:r w:rsidR="000D7763">
          <w:rPr>
            <w:lang w:eastAsia="zh-CN"/>
          </w:rPr>
          <w:t xml:space="preserve"> in the </w:t>
        </w:r>
        <w:r w:rsidR="000D7763" w:rsidRPr="007F2770">
          <w:t>new registration procedure</w:t>
        </w:r>
      </w:ins>
      <w:r>
        <w:rPr>
          <w:lang w:eastAsia="zh-CN"/>
        </w:rPr>
        <w:t>; or</w:t>
      </w:r>
    </w:p>
    <w:p w14:paraId="774018DC" w14:textId="77777777" w:rsidR="00722233" w:rsidDel="00EB5DFF" w:rsidRDefault="00722233" w:rsidP="00722233">
      <w:pPr>
        <w:pStyle w:val="B1"/>
        <w:rPr>
          <w:del w:id="27" w:author="XL" w:date="2023-08-10T10:39:00Z"/>
          <w:lang w:eastAsia="zh-CN"/>
        </w:rPr>
      </w:pPr>
      <w:r>
        <w:t>2)</w:t>
      </w:r>
      <w:r>
        <w:tab/>
        <w:t xml:space="preserve">otherwise, </w:t>
      </w:r>
      <w:r>
        <w:rPr>
          <w:lang w:eastAsia="zh-CN"/>
        </w:rPr>
        <w:t>the AMF shall indicate "registration requested" in the Registration requested bit of the Configuration update indication IE in the CONFIGURATION UPDATE COMMAND message.</w:t>
      </w:r>
    </w:p>
    <w:p w14:paraId="7106A1A9" w14:textId="77777777" w:rsidR="00722233" w:rsidRPr="007F2770" w:rsidRDefault="00722233" w:rsidP="00EB5DFF">
      <w:pPr>
        <w:pStyle w:val="B1"/>
      </w:pPr>
    </w:p>
    <w:p w14:paraId="470C75E2" w14:textId="68EC60EA" w:rsidR="00722233" w:rsidRPr="00722233" w:rsidRDefault="00722233" w:rsidP="00722233">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 xml:space="preserve">supported" in the 5GMM capability IE of the REGISTRATION REQUEST message, the </w:t>
      </w:r>
      <w:r w:rsidRPr="007F2770">
        <w:lastRenderedPageBreak/>
        <w:t>AMF may include the RAN timing synchronization IE with the RecReq bit set to "Reconnection requested" in the CONFIGURATION UPDATE COMMAND message.</w:t>
      </w:r>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79D94" w14:textId="77777777" w:rsidR="007315AB" w:rsidRDefault="007315AB">
      <w:r>
        <w:separator/>
      </w:r>
    </w:p>
  </w:endnote>
  <w:endnote w:type="continuationSeparator" w:id="0">
    <w:p w14:paraId="17B00464" w14:textId="77777777" w:rsidR="007315AB" w:rsidRDefault="0073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EACF53" w14:textId="77777777" w:rsidR="007315AB" w:rsidRDefault="007315AB">
      <w:r>
        <w:separator/>
      </w:r>
    </w:p>
  </w:footnote>
  <w:footnote w:type="continuationSeparator" w:id="0">
    <w:p w14:paraId="751CAEC6" w14:textId="77777777" w:rsidR="007315AB" w:rsidRDefault="00731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61E1" w:rsidRDefault="00FC61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61E1" w:rsidRDefault="00FC61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61E1" w:rsidRDefault="00FC61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61E1" w:rsidRDefault="00FC61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11"/>
  </w:num>
  <w:num w:numId="7">
    <w:abstractNumId w:val="13"/>
  </w:num>
  <w:num w:numId="8">
    <w:abstractNumId w:val="10"/>
  </w:num>
  <w:num w:numId="9">
    <w:abstractNumId w:val="8"/>
  </w:num>
  <w:num w:numId="10">
    <w:abstractNumId w:val="5"/>
  </w:num>
  <w:num w:numId="11">
    <w:abstractNumId w:val="7"/>
  </w:num>
  <w:num w:numId="12">
    <w:abstractNumId w:val="14"/>
  </w:num>
  <w:num w:numId="13">
    <w:abstractNumId w:val="6"/>
  </w:num>
  <w:num w:numId="14">
    <w:abstractNumId w:val="12"/>
  </w:num>
  <w:num w:numId="15">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2E"/>
    <w:rsid w:val="000138DA"/>
    <w:rsid w:val="00020DDD"/>
    <w:rsid w:val="00022E4A"/>
    <w:rsid w:val="00041609"/>
    <w:rsid w:val="00045F27"/>
    <w:rsid w:val="00047734"/>
    <w:rsid w:val="0005105A"/>
    <w:rsid w:val="0006768E"/>
    <w:rsid w:val="000716A7"/>
    <w:rsid w:val="0008277F"/>
    <w:rsid w:val="00094B7F"/>
    <w:rsid w:val="000971EC"/>
    <w:rsid w:val="000A4C50"/>
    <w:rsid w:val="000A6394"/>
    <w:rsid w:val="000B10B2"/>
    <w:rsid w:val="000B7FED"/>
    <w:rsid w:val="000C038A"/>
    <w:rsid w:val="000C2AAC"/>
    <w:rsid w:val="000C6598"/>
    <w:rsid w:val="000D44B3"/>
    <w:rsid w:val="000D7763"/>
    <w:rsid w:val="000E277A"/>
    <w:rsid w:val="000F09DA"/>
    <w:rsid w:val="00121E2C"/>
    <w:rsid w:val="00130517"/>
    <w:rsid w:val="00131766"/>
    <w:rsid w:val="00145D43"/>
    <w:rsid w:val="00147E00"/>
    <w:rsid w:val="00156AC6"/>
    <w:rsid w:val="001627DD"/>
    <w:rsid w:val="00171771"/>
    <w:rsid w:val="00173158"/>
    <w:rsid w:val="00192C46"/>
    <w:rsid w:val="001A08B3"/>
    <w:rsid w:val="001A7B60"/>
    <w:rsid w:val="001B52F0"/>
    <w:rsid w:val="001B7A65"/>
    <w:rsid w:val="001C7845"/>
    <w:rsid w:val="001D05FA"/>
    <w:rsid w:val="001D2F7B"/>
    <w:rsid w:val="001D79E9"/>
    <w:rsid w:val="001E41F3"/>
    <w:rsid w:val="001F0C40"/>
    <w:rsid w:val="002038C2"/>
    <w:rsid w:val="00215C70"/>
    <w:rsid w:val="00222BDB"/>
    <w:rsid w:val="00225A46"/>
    <w:rsid w:val="002307C2"/>
    <w:rsid w:val="00230D07"/>
    <w:rsid w:val="00234B3F"/>
    <w:rsid w:val="0026004D"/>
    <w:rsid w:val="002640DD"/>
    <w:rsid w:val="00274895"/>
    <w:rsid w:val="00275D12"/>
    <w:rsid w:val="00277932"/>
    <w:rsid w:val="00280672"/>
    <w:rsid w:val="00282E0C"/>
    <w:rsid w:val="00284FEB"/>
    <w:rsid w:val="002860C4"/>
    <w:rsid w:val="002878B0"/>
    <w:rsid w:val="0029125F"/>
    <w:rsid w:val="00293652"/>
    <w:rsid w:val="0029592B"/>
    <w:rsid w:val="002961FE"/>
    <w:rsid w:val="002A7161"/>
    <w:rsid w:val="002B2F18"/>
    <w:rsid w:val="002B567A"/>
    <w:rsid w:val="002B5741"/>
    <w:rsid w:val="002C2980"/>
    <w:rsid w:val="002D6B3D"/>
    <w:rsid w:val="002E2F22"/>
    <w:rsid w:val="002E4030"/>
    <w:rsid w:val="002E472E"/>
    <w:rsid w:val="002F05E3"/>
    <w:rsid w:val="002F0D3E"/>
    <w:rsid w:val="002F3DEC"/>
    <w:rsid w:val="002F59F4"/>
    <w:rsid w:val="002F5FA9"/>
    <w:rsid w:val="00305409"/>
    <w:rsid w:val="003056C4"/>
    <w:rsid w:val="00305F43"/>
    <w:rsid w:val="00325897"/>
    <w:rsid w:val="003313AF"/>
    <w:rsid w:val="003467C5"/>
    <w:rsid w:val="00354221"/>
    <w:rsid w:val="003609EF"/>
    <w:rsid w:val="0036231A"/>
    <w:rsid w:val="00374DD4"/>
    <w:rsid w:val="003768B9"/>
    <w:rsid w:val="003A5AB5"/>
    <w:rsid w:val="003B2185"/>
    <w:rsid w:val="003D1D62"/>
    <w:rsid w:val="003E0BF4"/>
    <w:rsid w:val="003E1A36"/>
    <w:rsid w:val="003F0BC5"/>
    <w:rsid w:val="00410371"/>
    <w:rsid w:val="0041354E"/>
    <w:rsid w:val="00423F8C"/>
    <w:rsid w:val="004242F1"/>
    <w:rsid w:val="0042640D"/>
    <w:rsid w:val="0044552E"/>
    <w:rsid w:val="00453F3E"/>
    <w:rsid w:val="0045689E"/>
    <w:rsid w:val="00457F55"/>
    <w:rsid w:val="00460FB5"/>
    <w:rsid w:val="00467606"/>
    <w:rsid w:val="004772B5"/>
    <w:rsid w:val="00484D26"/>
    <w:rsid w:val="004906AD"/>
    <w:rsid w:val="00492C1A"/>
    <w:rsid w:val="004A4F20"/>
    <w:rsid w:val="004B75B7"/>
    <w:rsid w:val="004C0F2C"/>
    <w:rsid w:val="004C21CB"/>
    <w:rsid w:val="004C5DF4"/>
    <w:rsid w:val="004D0C31"/>
    <w:rsid w:val="004E583B"/>
    <w:rsid w:val="005141D9"/>
    <w:rsid w:val="0051580D"/>
    <w:rsid w:val="00520CA3"/>
    <w:rsid w:val="00534E53"/>
    <w:rsid w:val="005413C1"/>
    <w:rsid w:val="00543061"/>
    <w:rsid w:val="00544F6F"/>
    <w:rsid w:val="00547111"/>
    <w:rsid w:val="0058309B"/>
    <w:rsid w:val="00592D74"/>
    <w:rsid w:val="005C087D"/>
    <w:rsid w:val="005C2F51"/>
    <w:rsid w:val="005C33FF"/>
    <w:rsid w:val="005C702F"/>
    <w:rsid w:val="005D6809"/>
    <w:rsid w:val="005E2C44"/>
    <w:rsid w:val="005F35E5"/>
    <w:rsid w:val="005F6D6C"/>
    <w:rsid w:val="0060609A"/>
    <w:rsid w:val="00607E36"/>
    <w:rsid w:val="00616D51"/>
    <w:rsid w:val="00621188"/>
    <w:rsid w:val="00621ED3"/>
    <w:rsid w:val="006257ED"/>
    <w:rsid w:val="00636C54"/>
    <w:rsid w:val="0064386D"/>
    <w:rsid w:val="00644DD3"/>
    <w:rsid w:val="00652C32"/>
    <w:rsid w:val="00653DE4"/>
    <w:rsid w:val="0065589B"/>
    <w:rsid w:val="00662094"/>
    <w:rsid w:val="00665C47"/>
    <w:rsid w:val="00672B7C"/>
    <w:rsid w:val="00680B4A"/>
    <w:rsid w:val="0069089D"/>
    <w:rsid w:val="00695808"/>
    <w:rsid w:val="006A48D3"/>
    <w:rsid w:val="006B1195"/>
    <w:rsid w:val="006B46E4"/>
    <w:rsid w:val="006B46FB"/>
    <w:rsid w:val="006B7C38"/>
    <w:rsid w:val="006E13E7"/>
    <w:rsid w:val="006E21FB"/>
    <w:rsid w:val="006F4E7C"/>
    <w:rsid w:val="006F7EDC"/>
    <w:rsid w:val="0070124E"/>
    <w:rsid w:val="00706734"/>
    <w:rsid w:val="0070707B"/>
    <w:rsid w:val="00712571"/>
    <w:rsid w:val="007136A1"/>
    <w:rsid w:val="007149B2"/>
    <w:rsid w:val="00722233"/>
    <w:rsid w:val="007315AB"/>
    <w:rsid w:val="00736BBF"/>
    <w:rsid w:val="007378BA"/>
    <w:rsid w:val="007513E5"/>
    <w:rsid w:val="00753293"/>
    <w:rsid w:val="00757654"/>
    <w:rsid w:val="007809D6"/>
    <w:rsid w:val="00786C55"/>
    <w:rsid w:val="00792342"/>
    <w:rsid w:val="007977A8"/>
    <w:rsid w:val="007A1D44"/>
    <w:rsid w:val="007B512A"/>
    <w:rsid w:val="007C0725"/>
    <w:rsid w:val="007C2097"/>
    <w:rsid w:val="007D6A07"/>
    <w:rsid w:val="007D6A43"/>
    <w:rsid w:val="007E400D"/>
    <w:rsid w:val="007F7259"/>
    <w:rsid w:val="008028CC"/>
    <w:rsid w:val="008040A8"/>
    <w:rsid w:val="00804359"/>
    <w:rsid w:val="0080717A"/>
    <w:rsid w:val="00811F2D"/>
    <w:rsid w:val="00816F59"/>
    <w:rsid w:val="00824CF8"/>
    <w:rsid w:val="008279FA"/>
    <w:rsid w:val="00842D2D"/>
    <w:rsid w:val="0085653F"/>
    <w:rsid w:val="00861CC1"/>
    <w:rsid w:val="008626E7"/>
    <w:rsid w:val="008703C8"/>
    <w:rsid w:val="00870EE7"/>
    <w:rsid w:val="00872B35"/>
    <w:rsid w:val="0087553E"/>
    <w:rsid w:val="008819F0"/>
    <w:rsid w:val="008837B6"/>
    <w:rsid w:val="008863B9"/>
    <w:rsid w:val="00893779"/>
    <w:rsid w:val="008A45A6"/>
    <w:rsid w:val="008B5F50"/>
    <w:rsid w:val="008C142B"/>
    <w:rsid w:val="008C3C85"/>
    <w:rsid w:val="008C4334"/>
    <w:rsid w:val="008D0530"/>
    <w:rsid w:val="008D3170"/>
    <w:rsid w:val="008D3CCC"/>
    <w:rsid w:val="008E37AF"/>
    <w:rsid w:val="008F3789"/>
    <w:rsid w:val="008F686C"/>
    <w:rsid w:val="008F7BA7"/>
    <w:rsid w:val="0090036A"/>
    <w:rsid w:val="009148DE"/>
    <w:rsid w:val="00933037"/>
    <w:rsid w:val="00941E30"/>
    <w:rsid w:val="00950CBB"/>
    <w:rsid w:val="009777D9"/>
    <w:rsid w:val="009916E0"/>
    <w:rsid w:val="00991B88"/>
    <w:rsid w:val="009A5753"/>
    <w:rsid w:val="009A579D"/>
    <w:rsid w:val="009E3297"/>
    <w:rsid w:val="009F734F"/>
    <w:rsid w:val="00A03F10"/>
    <w:rsid w:val="00A22102"/>
    <w:rsid w:val="00A232DC"/>
    <w:rsid w:val="00A246B6"/>
    <w:rsid w:val="00A25704"/>
    <w:rsid w:val="00A312E5"/>
    <w:rsid w:val="00A41312"/>
    <w:rsid w:val="00A435EA"/>
    <w:rsid w:val="00A47E70"/>
    <w:rsid w:val="00A50CF0"/>
    <w:rsid w:val="00A56D11"/>
    <w:rsid w:val="00A7671C"/>
    <w:rsid w:val="00A776AB"/>
    <w:rsid w:val="00A80F6E"/>
    <w:rsid w:val="00AA2CBC"/>
    <w:rsid w:val="00AA5410"/>
    <w:rsid w:val="00AC5820"/>
    <w:rsid w:val="00AD1CD8"/>
    <w:rsid w:val="00AE255F"/>
    <w:rsid w:val="00AE3970"/>
    <w:rsid w:val="00AF1799"/>
    <w:rsid w:val="00AF3C13"/>
    <w:rsid w:val="00B1284D"/>
    <w:rsid w:val="00B258BB"/>
    <w:rsid w:val="00B30AB9"/>
    <w:rsid w:val="00B4011E"/>
    <w:rsid w:val="00B45E7E"/>
    <w:rsid w:val="00B4776C"/>
    <w:rsid w:val="00B5584E"/>
    <w:rsid w:val="00B571C1"/>
    <w:rsid w:val="00B6624A"/>
    <w:rsid w:val="00B67B97"/>
    <w:rsid w:val="00B67C9A"/>
    <w:rsid w:val="00B746A8"/>
    <w:rsid w:val="00B968C8"/>
    <w:rsid w:val="00B97072"/>
    <w:rsid w:val="00BA2A0F"/>
    <w:rsid w:val="00BA3EC5"/>
    <w:rsid w:val="00BA51D9"/>
    <w:rsid w:val="00BB5DFC"/>
    <w:rsid w:val="00BC7F0E"/>
    <w:rsid w:val="00BD279D"/>
    <w:rsid w:val="00BD2905"/>
    <w:rsid w:val="00BD6BB8"/>
    <w:rsid w:val="00C063D6"/>
    <w:rsid w:val="00C24D97"/>
    <w:rsid w:val="00C33A40"/>
    <w:rsid w:val="00C419E3"/>
    <w:rsid w:val="00C41E8E"/>
    <w:rsid w:val="00C46601"/>
    <w:rsid w:val="00C50128"/>
    <w:rsid w:val="00C52384"/>
    <w:rsid w:val="00C63234"/>
    <w:rsid w:val="00C66BA2"/>
    <w:rsid w:val="00C8666B"/>
    <w:rsid w:val="00C870F6"/>
    <w:rsid w:val="00C95985"/>
    <w:rsid w:val="00C97F3C"/>
    <w:rsid w:val="00CA0DFC"/>
    <w:rsid w:val="00CB436B"/>
    <w:rsid w:val="00CB78C9"/>
    <w:rsid w:val="00CB7E99"/>
    <w:rsid w:val="00CC5026"/>
    <w:rsid w:val="00CC68D0"/>
    <w:rsid w:val="00CD7ECA"/>
    <w:rsid w:val="00CE4FF2"/>
    <w:rsid w:val="00CE5672"/>
    <w:rsid w:val="00CF6614"/>
    <w:rsid w:val="00D03F9A"/>
    <w:rsid w:val="00D06D51"/>
    <w:rsid w:val="00D077A0"/>
    <w:rsid w:val="00D07A6C"/>
    <w:rsid w:val="00D1665A"/>
    <w:rsid w:val="00D24991"/>
    <w:rsid w:val="00D31569"/>
    <w:rsid w:val="00D34DEB"/>
    <w:rsid w:val="00D50255"/>
    <w:rsid w:val="00D61B0A"/>
    <w:rsid w:val="00D63832"/>
    <w:rsid w:val="00D66520"/>
    <w:rsid w:val="00D80124"/>
    <w:rsid w:val="00D821C1"/>
    <w:rsid w:val="00D84AE9"/>
    <w:rsid w:val="00DA60CC"/>
    <w:rsid w:val="00DB7C19"/>
    <w:rsid w:val="00DC723C"/>
    <w:rsid w:val="00DD2EAD"/>
    <w:rsid w:val="00DD4FC7"/>
    <w:rsid w:val="00DE34CF"/>
    <w:rsid w:val="00DF28A0"/>
    <w:rsid w:val="00E06FB6"/>
    <w:rsid w:val="00E13F3D"/>
    <w:rsid w:val="00E15110"/>
    <w:rsid w:val="00E174DA"/>
    <w:rsid w:val="00E34898"/>
    <w:rsid w:val="00E50196"/>
    <w:rsid w:val="00E513A3"/>
    <w:rsid w:val="00E6265C"/>
    <w:rsid w:val="00E81BD2"/>
    <w:rsid w:val="00E84E85"/>
    <w:rsid w:val="00E90D2B"/>
    <w:rsid w:val="00E96504"/>
    <w:rsid w:val="00EA3C07"/>
    <w:rsid w:val="00EA5341"/>
    <w:rsid w:val="00EB09B7"/>
    <w:rsid w:val="00EB4D97"/>
    <w:rsid w:val="00EB5DFF"/>
    <w:rsid w:val="00EE50B2"/>
    <w:rsid w:val="00EE7D7C"/>
    <w:rsid w:val="00F10DE0"/>
    <w:rsid w:val="00F25D98"/>
    <w:rsid w:val="00F26A1F"/>
    <w:rsid w:val="00F27829"/>
    <w:rsid w:val="00F27885"/>
    <w:rsid w:val="00F300FB"/>
    <w:rsid w:val="00F306F0"/>
    <w:rsid w:val="00F3659E"/>
    <w:rsid w:val="00F375D2"/>
    <w:rsid w:val="00F548B0"/>
    <w:rsid w:val="00F562E5"/>
    <w:rsid w:val="00F567DE"/>
    <w:rsid w:val="00F61657"/>
    <w:rsid w:val="00F85EA2"/>
    <w:rsid w:val="00F918C0"/>
    <w:rsid w:val="00FB0B10"/>
    <w:rsid w:val="00FB6386"/>
    <w:rsid w:val="00FC12C1"/>
    <w:rsid w:val="00FC61E1"/>
    <w:rsid w:val="00FD1E1C"/>
    <w:rsid w:val="00FD4054"/>
    <w:rsid w:val="00FD4288"/>
    <w:rsid w:val="00FD66AA"/>
    <w:rsid w:val="00FD78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71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0">
    <w:name w:val="标题 1 字符"/>
    <w:link w:val="1"/>
    <w:rsid w:val="00277932"/>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277932"/>
    <w:rPr>
      <w:rFonts w:ascii="Arial" w:hAnsi="Arial"/>
      <w:sz w:val="32"/>
      <w:lang w:val="en-GB" w:eastAsia="en-US"/>
    </w:rPr>
  </w:style>
  <w:style w:type="character" w:customStyle="1" w:styleId="31">
    <w:name w:val="标题 3 字符"/>
    <w:link w:val="30"/>
    <w:rsid w:val="00277932"/>
    <w:rPr>
      <w:rFonts w:ascii="Arial" w:hAnsi="Arial"/>
      <w:sz w:val="28"/>
      <w:lang w:val="en-GB" w:eastAsia="en-US"/>
    </w:rPr>
  </w:style>
  <w:style w:type="character" w:customStyle="1" w:styleId="41">
    <w:name w:val="标题 4 字符"/>
    <w:link w:val="40"/>
    <w:rsid w:val="00277932"/>
    <w:rPr>
      <w:rFonts w:ascii="Arial" w:hAnsi="Arial"/>
      <w:sz w:val="24"/>
      <w:lang w:val="en-GB" w:eastAsia="en-US"/>
    </w:rPr>
  </w:style>
  <w:style w:type="character" w:customStyle="1" w:styleId="51">
    <w:name w:val="标题 5 字符"/>
    <w:link w:val="50"/>
    <w:rsid w:val="00277932"/>
    <w:rPr>
      <w:rFonts w:ascii="Arial" w:hAnsi="Arial"/>
      <w:sz w:val="22"/>
      <w:lang w:val="en-GB" w:eastAsia="en-US"/>
    </w:rPr>
  </w:style>
  <w:style w:type="character" w:customStyle="1" w:styleId="60">
    <w:name w:val="标题 6 字符"/>
    <w:link w:val="6"/>
    <w:rsid w:val="00277932"/>
    <w:rPr>
      <w:rFonts w:ascii="Arial" w:hAnsi="Arial"/>
      <w:lang w:val="en-GB" w:eastAsia="en-US"/>
    </w:rPr>
  </w:style>
  <w:style w:type="character" w:customStyle="1" w:styleId="70">
    <w:name w:val="标题 7 字符"/>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8">
    <w:name w:val="Body Text"/>
    <w:basedOn w:val="a"/>
    <w:link w:val="af9"/>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af3">
    <w:name w:val="批注框文本 字符"/>
    <w:basedOn w:val="a0"/>
    <w:link w:val="af2"/>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0">
    <w:name w:val="标题 8 字符"/>
    <w:basedOn w:val="a0"/>
    <w:link w:val="8"/>
    <w:rsid w:val="00277932"/>
    <w:rPr>
      <w:rFonts w:ascii="Arial" w:hAnsi="Arial"/>
      <w:sz w:val="36"/>
      <w:lang w:val="en-GB" w:eastAsia="en-US"/>
    </w:rPr>
  </w:style>
  <w:style w:type="character" w:customStyle="1" w:styleId="90">
    <w:name w:val="标题 9 字符"/>
    <w:basedOn w:val="a0"/>
    <w:link w:val="9"/>
    <w:rsid w:val="00277932"/>
    <w:rPr>
      <w:rFonts w:ascii="Arial" w:hAnsi="Arial"/>
      <w:sz w:val="36"/>
      <w:lang w:val="en-GB" w:eastAsia="en-US"/>
    </w:rPr>
  </w:style>
  <w:style w:type="character" w:customStyle="1" w:styleId="a5">
    <w:name w:val="页眉 字符"/>
    <w:basedOn w:val="a0"/>
    <w:link w:val="a4"/>
    <w:rsid w:val="00277932"/>
    <w:rPr>
      <w:rFonts w:ascii="Arial" w:hAnsi="Arial"/>
      <w:b/>
      <w:noProof/>
      <w:sz w:val="18"/>
      <w:lang w:val="en-GB" w:eastAsia="en-US"/>
    </w:rPr>
  </w:style>
  <w:style w:type="character" w:customStyle="1" w:styleId="a8">
    <w:name w:val="脚注文本 字符"/>
    <w:basedOn w:val="a0"/>
    <w:link w:val="a7"/>
    <w:rsid w:val="00277932"/>
    <w:rPr>
      <w:rFonts w:ascii="Times New Roman" w:hAnsi="Times New Roman"/>
      <w:sz w:val="16"/>
      <w:lang w:val="en-GB" w:eastAsia="en-US"/>
    </w:rPr>
  </w:style>
  <w:style w:type="character" w:customStyle="1" w:styleId="ac">
    <w:name w:val="页脚 字符"/>
    <w:basedOn w:val="a0"/>
    <w:link w:val="ab"/>
    <w:rsid w:val="00277932"/>
    <w:rPr>
      <w:rFonts w:ascii="Arial" w:hAnsi="Arial"/>
      <w:b/>
      <w:i/>
      <w:noProof/>
      <w:sz w:val="18"/>
      <w:lang w:val="en-GB" w:eastAsia="en-US"/>
    </w:rPr>
  </w:style>
  <w:style w:type="character" w:customStyle="1" w:styleId="af0">
    <w:name w:val="批注文字 字符"/>
    <w:basedOn w:val="a0"/>
    <w:link w:val="af"/>
    <w:rsid w:val="00277932"/>
    <w:rPr>
      <w:rFonts w:ascii="Times New Roman" w:hAnsi="Times New Roman"/>
      <w:lang w:val="en-GB" w:eastAsia="en-US"/>
    </w:rPr>
  </w:style>
  <w:style w:type="character" w:customStyle="1" w:styleId="af5">
    <w:name w:val="批注主题 字符"/>
    <w:basedOn w:val="af0"/>
    <w:link w:val="af4"/>
    <w:rsid w:val="00277932"/>
    <w:rPr>
      <w:rFonts w:ascii="Times New Roman" w:hAnsi="Times New Roman"/>
      <w:b/>
      <w:bCs/>
      <w:lang w:val="en-GB" w:eastAsia="en-US"/>
    </w:rPr>
  </w:style>
  <w:style w:type="character" w:customStyle="1" w:styleId="af7">
    <w:name w:val="文档结构图 字符"/>
    <w:basedOn w:val="a0"/>
    <w:link w:val="af6"/>
    <w:rsid w:val="00277932"/>
    <w:rPr>
      <w:rFonts w:ascii="Tahoma" w:hAnsi="Tahoma" w:cs="Tahoma"/>
      <w:shd w:val="clear" w:color="auto" w:fill="000080"/>
      <w:lang w:val="en-GB" w:eastAsia="en-US"/>
    </w:rPr>
  </w:style>
  <w:style w:type="paragraph" w:styleId="afb">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c">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d">
    <w:name w:val="caption"/>
    <w:basedOn w:val="a"/>
    <w:next w:val="a"/>
    <w:qFormat/>
    <w:rsid w:val="00277932"/>
    <w:pPr>
      <w:spacing w:before="120" w:after="120"/>
    </w:pPr>
    <w:rPr>
      <w:rFonts w:eastAsia="宋体"/>
      <w:b/>
      <w:lang w:eastAsia="zh-CN"/>
    </w:rPr>
  </w:style>
  <w:style w:type="paragraph" w:styleId="afe">
    <w:name w:val="Plain Text"/>
    <w:basedOn w:val="a"/>
    <w:link w:val="aff"/>
    <w:rsid w:val="00277932"/>
    <w:rPr>
      <w:rFonts w:ascii="Courier New" w:eastAsia="Times New Roman" w:hAnsi="Courier New"/>
      <w:lang w:eastAsia="zh-CN"/>
    </w:rPr>
  </w:style>
  <w:style w:type="character" w:customStyle="1" w:styleId="aff">
    <w:name w:val="纯文本 字符"/>
    <w:basedOn w:val="a0"/>
    <w:link w:val="afe"/>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277932"/>
    <w:rPr>
      <w:rFonts w:ascii="Times New Roman" w:eastAsia="Times New Roman" w:hAnsi="Times New Roman"/>
      <w:lang w:val="en-GB" w:eastAsia="en-GB"/>
    </w:rPr>
  </w:style>
  <w:style w:type="paragraph" w:styleId="34">
    <w:name w:val="Body Text 3"/>
    <w:basedOn w:val="a"/>
    <w:link w:val="35"/>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277932"/>
    <w:rPr>
      <w:rFonts w:ascii="Times New Roman" w:eastAsia="Times New Roman" w:hAnsi="Times New Roman"/>
      <w:sz w:val="16"/>
      <w:szCs w:val="16"/>
      <w:lang w:val="en-GB" w:eastAsia="en-GB"/>
    </w:rPr>
  </w:style>
  <w:style w:type="paragraph" w:styleId="aff2">
    <w:name w:val="Body Text First Indent"/>
    <w:basedOn w:val="af8"/>
    <w:link w:val="aff3"/>
    <w:rsid w:val="00277932"/>
    <w:pPr>
      <w:spacing w:after="180"/>
      <w:ind w:firstLine="360"/>
    </w:pPr>
  </w:style>
  <w:style w:type="character" w:customStyle="1" w:styleId="aff3">
    <w:name w:val="正文文本首行缩进 字符"/>
    <w:basedOn w:val="af9"/>
    <w:link w:val="aff2"/>
    <w:rsid w:val="00277932"/>
    <w:rPr>
      <w:rFonts w:ascii="Times New Roman" w:eastAsia="Times New Roman" w:hAnsi="Times New Roman"/>
      <w:lang w:val="en-GB" w:eastAsia="en-GB"/>
    </w:rPr>
  </w:style>
  <w:style w:type="paragraph" w:styleId="aff4">
    <w:name w:val="Body Text Indent"/>
    <w:basedOn w:val="a"/>
    <w:link w:val="aff5"/>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277932"/>
    <w:rPr>
      <w:rFonts w:ascii="Times New Roman" w:eastAsia="Times New Roman" w:hAnsi="Times New Roman"/>
      <w:lang w:val="en-GB" w:eastAsia="en-GB"/>
    </w:rPr>
  </w:style>
  <w:style w:type="paragraph" w:styleId="28">
    <w:name w:val="Body Text First Indent 2"/>
    <w:basedOn w:val="aff4"/>
    <w:link w:val="29"/>
    <w:unhideWhenUsed/>
    <w:rsid w:val="00277932"/>
    <w:pPr>
      <w:spacing w:after="180"/>
      <w:ind w:left="360" w:firstLine="360"/>
    </w:pPr>
  </w:style>
  <w:style w:type="character" w:customStyle="1" w:styleId="29">
    <w:name w:val="正文文本首行缩进 2 字符"/>
    <w:basedOn w:val="aff5"/>
    <w:link w:val="28"/>
    <w:rsid w:val="00277932"/>
    <w:rPr>
      <w:rFonts w:ascii="Times New Roman" w:eastAsia="Times New Roman" w:hAnsi="Times New Roman"/>
      <w:lang w:val="en-GB" w:eastAsia="en-GB"/>
    </w:rPr>
  </w:style>
  <w:style w:type="paragraph" w:styleId="2a">
    <w:name w:val="Body Text Indent 2"/>
    <w:basedOn w:val="a"/>
    <w:link w:val="2b"/>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277932"/>
    <w:rPr>
      <w:rFonts w:ascii="Times New Roman" w:eastAsia="Times New Roman" w:hAnsi="Times New Roman"/>
      <w:lang w:val="en-GB" w:eastAsia="en-GB"/>
    </w:rPr>
  </w:style>
  <w:style w:type="paragraph" w:styleId="36">
    <w:name w:val="Body Text Indent 3"/>
    <w:basedOn w:val="a"/>
    <w:link w:val="37"/>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277932"/>
    <w:rPr>
      <w:rFonts w:ascii="Times New Roman" w:eastAsia="Times New Roman" w:hAnsi="Times New Roman"/>
      <w:sz w:val="16"/>
      <w:szCs w:val="16"/>
      <w:lang w:val="en-GB" w:eastAsia="en-GB"/>
    </w:rPr>
  </w:style>
  <w:style w:type="paragraph" w:styleId="aff6">
    <w:name w:val="Closing"/>
    <w:basedOn w:val="a"/>
    <w:link w:val="aff7"/>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277932"/>
    <w:rPr>
      <w:rFonts w:ascii="Times New Roman" w:eastAsia="Times New Roman" w:hAnsi="Times New Roman"/>
      <w:lang w:val="en-GB" w:eastAsia="en-GB"/>
    </w:rPr>
  </w:style>
  <w:style w:type="paragraph" w:styleId="aff8">
    <w:name w:val="Date"/>
    <w:basedOn w:val="a"/>
    <w:next w:val="a"/>
    <w:link w:val="aff9"/>
    <w:rsid w:val="00277932"/>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77932"/>
    <w:rPr>
      <w:rFonts w:ascii="Times New Roman" w:eastAsia="Times New Roman" w:hAnsi="Times New Roman"/>
      <w:lang w:val="en-GB" w:eastAsia="en-GB"/>
    </w:rPr>
  </w:style>
  <w:style w:type="paragraph" w:styleId="affa">
    <w:name w:val="E-mail Signature"/>
    <w:basedOn w:val="a"/>
    <w:link w:val="a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277932"/>
    <w:rPr>
      <w:rFonts w:ascii="Times New Roman" w:eastAsia="Times New Roman" w:hAnsi="Times New Roman"/>
      <w:lang w:val="en-GB" w:eastAsia="en-GB"/>
    </w:rPr>
  </w:style>
  <w:style w:type="paragraph" w:styleId="affc">
    <w:name w:val="endnote text"/>
    <w:basedOn w:val="a"/>
    <w:link w:val="aff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277932"/>
    <w:rPr>
      <w:rFonts w:ascii="Times New Roman" w:eastAsia="Times New Roman" w:hAnsi="Times New Roman"/>
      <w:lang w:val="en-GB" w:eastAsia="en-GB"/>
    </w:rPr>
  </w:style>
  <w:style w:type="paragraph" w:styleId="affe">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277932"/>
    <w:rPr>
      <w:rFonts w:ascii="Times New Roman" w:eastAsia="Times New Roman" w:hAnsi="Times New Roman"/>
      <w:i/>
      <w:iCs/>
      <w:lang w:val="en-GB" w:eastAsia="en-GB"/>
    </w:rPr>
  </w:style>
  <w:style w:type="paragraph" w:styleId="HTML1">
    <w:name w:val="HTML Preformatted"/>
    <w:basedOn w:val="a"/>
    <w:link w:val="HTML2"/>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277932"/>
    <w:rPr>
      <w:rFonts w:ascii="Consolas" w:eastAsia="Times New Roman" w:hAnsi="Consolas"/>
      <w:lang w:val="en-GB" w:eastAsia="en-GB"/>
    </w:rPr>
  </w:style>
  <w:style w:type="paragraph" w:styleId="38">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77932"/>
    <w:rPr>
      <w:rFonts w:ascii="Times New Roman" w:eastAsia="Times New Roman" w:hAnsi="Times New Roman"/>
      <w:i/>
      <w:iCs/>
      <w:color w:val="4F81BD" w:themeColor="accent1"/>
      <w:lang w:val="en-GB" w:eastAsia="en-GB"/>
    </w:rPr>
  </w:style>
  <w:style w:type="paragraph" w:styleId="af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277932"/>
    <w:rPr>
      <w:rFonts w:ascii="Consolas" w:eastAsia="Times New Roman" w:hAnsi="Consolas"/>
      <w:lang w:val="en-GB" w:eastAsia="en-GB"/>
    </w:rPr>
  </w:style>
  <w:style w:type="paragraph" w:styleId="afff5">
    <w:name w:val="Message Header"/>
    <w:basedOn w:val="a"/>
    <w:link w:val="afff6"/>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77932"/>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277932"/>
    <w:rPr>
      <w:rFonts w:ascii="Times New Roman" w:eastAsia="Times New Roman" w:hAnsi="Times New Roman"/>
      <w:lang w:val="en-GB" w:eastAsia="en-GB"/>
    </w:rPr>
  </w:style>
  <w:style w:type="paragraph" w:styleId="afffc">
    <w:name w:val="Quote"/>
    <w:basedOn w:val="a"/>
    <w:next w:val="a"/>
    <w:link w:val="afffd"/>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77932"/>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77932"/>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77932"/>
    <w:rPr>
      <w:rFonts w:ascii="Times New Roman" w:eastAsia="Times New Roman" w:hAnsi="Times New Roman"/>
      <w:lang w:val="en-GB" w:eastAsia="en-GB"/>
    </w:rPr>
  </w:style>
  <w:style w:type="paragraph" w:styleId="affff0">
    <w:name w:val="Signature"/>
    <w:basedOn w:val="a"/>
    <w:link w:val="affff1"/>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277932"/>
    <w:rPr>
      <w:rFonts w:ascii="Times New Roman" w:eastAsia="Times New Roman" w:hAnsi="Times New Roman"/>
      <w:lang w:val="en-GB" w:eastAsia="en-GB"/>
    </w:rPr>
  </w:style>
  <w:style w:type="paragraph" w:styleId="affff2">
    <w:name w:val="Subtitle"/>
    <w:basedOn w:val="a"/>
    <w:next w:val="a"/>
    <w:link w:val="affff3"/>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77932"/>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77932"/>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f9">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90C3D-F552-4BD5-8BD0-61274CBD2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1405</TotalTime>
  <Pages>9</Pages>
  <Words>4248</Words>
  <Characters>24214</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1913</cp:revision>
  <cp:lastPrinted>1900-01-01T00:00:00Z</cp:lastPrinted>
  <dcterms:created xsi:type="dcterms:W3CDTF">2023-01-09T13:03:00Z</dcterms:created>
  <dcterms:modified xsi:type="dcterms:W3CDTF">2023-08-25T06:27:00Z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(3)dNwuaiIJwHW31x3jcLQL/O3ahrhy1FcEthsAdaV5D49/JJfpSyVj78M62g/2RBN66DV2R8vB
SJRyNojRhpnP/5AONVI2ELnx5HtxTrTj4JqmwLLq4RgC+nz3NAea1Z0fN4ifFWjVOuNX6WIf
5pXYvktwMq0X/rrEep36X1wZaWHbH+Gj22PMezImAMxHNVO5C2uRmtAG5u0sbzWrSADTSbzO
HAcqm1lmAOYHupmdOw</vt:lpwstr>
  </property>
  <property fmtid="{D5CDD505-2E9C-101B-9397-08002B2CF9AE}" pid="22" name="_2015_ms_pID_7253431">
    <vt:lpwstr>jaCYZq9Bj9oJGaqpntYWsL2CzaKCxNcvEvOr1+3xvxFuYzx5hmVTDx
EA83OzB2qvwEo8e+aGl11fakDhWZCYLQ0I0iSGu78MW14ldo9emO6P4xofOJ1pqBiNchrkz5
8vGlc15fj9YIF3msARWdMCrc+ayf0rfz1pxWXBFSbNRh6rchkJVt4krxVhrf+MwU5906NtJn
dm955TK77y/XcCb2dXD0q6frhdCWigreNkkR</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1692910840</vt:lpwstr>
  </property>
</Properties>
</file>